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6D" w:rsidRPr="00E53FB0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663DBE8" wp14:editId="7FF83848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1125220" cy="1466850"/>
            <wp:effectExtent l="0" t="0" r="0" b="0"/>
            <wp:wrapSquare wrapText="bothSides"/>
            <wp:docPr id="5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FB0">
        <w:rPr>
          <w:rFonts w:ascii="Times New Roman" w:hAnsi="Times New Roman" w:cs="Times New Roman"/>
          <w:sz w:val="24"/>
          <w:szCs w:val="24"/>
        </w:rPr>
        <w:t xml:space="preserve">Межрегиональная олимпиада школьников </w:t>
      </w:r>
    </w:p>
    <w:p w:rsidR="00686B6D" w:rsidRPr="00E53FB0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"Будущие исследователи – будущее науки"  </w:t>
      </w:r>
    </w:p>
    <w:p w:rsidR="00686B6D" w:rsidRPr="00E53FB0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Биология</w:t>
      </w:r>
    </w:p>
    <w:p w:rsidR="00686B6D" w:rsidRPr="00E53FB0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2025г.  </w:t>
      </w:r>
    </w:p>
    <w:p w:rsidR="00686B6D" w:rsidRPr="00E53FB0" w:rsidRDefault="00686B6D" w:rsidP="00686B6D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sz w:val="24"/>
          <w:szCs w:val="24"/>
        </w:rPr>
        <w:t>7-8 класс</w:t>
      </w:r>
    </w:p>
    <w:p w:rsidR="00686B6D" w:rsidRPr="00E53FB0" w:rsidRDefault="00686B6D" w:rsidP="00686B6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Тест включает 35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686B6D" w:rsidRPr="00E53FB0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10  РАССМОТРИТЕ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РИСУНОК,  Выберите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номером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3256"/>
        <w:gridCol w:w="650"/>
        <w:gridCol w:w="6437"/>
      </w:tblGrid>
      <w:tr w:rsidR="00686B6D" w:rsidRPr="00E53FB0" w:rsidTr="00686B6D">
        <w:trPr>
          <w:trHeight w:val="2157"/>
        </w:trPr>
        <w:tc>
          <w:tcPr>
            <w:tcW w:w="3256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0941CA9" wp14:editId="7D1C7EF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106045</wp:posOffset>
                  </wp:positionV>
                  <wp:extent cx="1828800" cy="1294130"/>
                  <wp:effectExtent l="0" t="0" r="0" b="1270"/>
                  <wp:wrapTight wrapText="bothSides">
                    <wp:wrapPolygon edited="0">
                      <wp:start x="0" y="0"/>
                      <wp:lineTo x="0" y="21303"/>
                      <wp:lineTo x="21375" y="21303"/>
                      <wp:lineTo x="21375" y="0"/>
                      <wp:lineTo x="0" y="0"/>
                    </wp:wrapPolygon>
                  </wp:wrapTight>
                  <wp:docPr id="8" name="Рисунок 1" descr="https://ds04.infourok.ru/uploads/ex/135f/0007665e-fa25f320/hello_html_50b86e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5f/0007665e-fa25f320/hello_html_50b86e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gridSpan w:val="2"/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 xml:space="preserve">На рисунке (строение семени) 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</w:pPr>
            <w:r w:rsidRPr="00E53FB0">
              <w:t>Изображено семя однодольного растения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  <w:rPr>
                <w:u w:val="single"/>
              </w:rPr>
            </w:pPr>
            <w:r w:rsidRPr="00E53FB0">
              <w:rPr>
                <w:u w:val="single"/>
              </w:rPr>
              <w:t>Изображено семя тыквы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</w:pPr>
            <w:r w:rsidRPr="00E53FB0">
              <w:rPr>
                <w:u w:val="single"/>
              </w:rPr>
              <w:t>Цифра 4 обозначает семядоли (зародышевые листья)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</w:pPr>
            <w:r w:rsidRPr="00E53FB0">
              <w:t>Цифра 3 обозначает главный корень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</w:pPr>
            <w:r w:rsidRPr="00E53FB0">
              <w:t>Цифра</w:t>
            </w:r>
            <w:r w:rsidRPr="00E53FB0">
              <w:rPr>
                <w:u w:val="single"/>
              </w:rPr>
              <w:t xml:space="preserve"> </w:t>
            </w:r>
            <w:r w:rsidRPr="00E53FB0">
              <w:t>2 обозначает стебелёк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4"/>
              </w:numPr>
            </w:pPr>
            <w:r w:rsidRPr="00E53FB0">
              <w:rPr>
                <w:u w:val="single"/>
              </w:rPr>
              <w:t>Функцию запасания питательных веществ выполняют структуры, обозначенные цифрой</w:t>
            </w:r>
            <w:r w:rsidRPr="00E53FB0">
              <w:t xml:space="preserve"> 4</w:t>
            </w:r>
          </w:p>
        </w:tc>
      </w:tr>
      <w:tr w:rsidR="00686B6D" w:rsidRPr="00E53FB0" w:rsidTr="00686B6D">
        <w:tc>
          <w:tcPr>
            <w:tcW w:w="3256" w:type="dxa"/>
            <w:tcBorders>
              <w:bottom w:val="single" w:sz="4" w:space="0" w:color="auto"/>
            </w:tcBorders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940E35D" wp14:editId="595F41D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4445</wp:posOffset>
                  </wp:positionV>
                  <wp:extent cx="1466850" cy="1905000"/>
                  <wp:effectExtent l="19050" t="0" r="0" b="0"/>
                  <wp:wrapSquare wrapText="bothSides"/>
                  <wp:docPr id="6" name="Рисунок 5" descr="кор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ень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>На рисунке (продольный разрез кончика корня)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1 обозначен коревой чехлик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</w:pPr>
            <w:r w:rsidRPr="00E53FB0">
              <w:t>Цифрой 2 обозначена зона растяжения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</w:pPr>
            <w:r>
              <w:t>Цифрой 3 обозначена зона деления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4 обозначена зона всасывания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</w:pPr>
            <w:r w:rsidRPr="00E53FB0">
              <w:rPr>
                <w:u w:val="single"/>
              </w:rPr>
              <w:t>Зона под цифрой 2 состоит из образовательной ткани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5"/>
              </w:numPr>
            </w:pPr>
            <w:r w:rsidRPr="00E53FB0">
              <w:t>Корневой чехлик обеспечивает растворение минеральных веществ почвы для их лучшего всасывания корнем</w:t>
            </w:r>
          </w:p>
        </w:tc>
      </w:tr>
      <w:tr w:rsidR="00686B6D" w:rsidRPr="00E53FB0" w:rsidTr="00686B6D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6B6D" w:rsidRPr="00E53FB0" w:rsidRDefault="00686B6D" w:rsidP="00686B6D">
            <w:pPr>
              <w:pStyle w:val="2"/>
              <w:rPr>
                <w:b/>
                <w:sz w:val="24"/>
                <w:szCs w:val="24"/>
              </w:rPr>
            </w:pPr>
            <w:r w:rsidRPr="00E53F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66D09BB" wp14:editId="101B08C1">
                  <wp:extent cx="5210175" cy="2228850"/>
                  <wp:effectExtent l="0" t="0" r="9525" b="0"/>
                  <wp:docPr id="4" name="Рисунок 1" descr="Видоизмен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доизмен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E53FB0" w:rsidTr="00686B6D">
        <w:tc>
          <w:tcPr>
            <w:tcW w:w="10343" w:type="dxa"/>
            <w:gridSpan w:val="3"/>
            <w:tcBorders>
              <w:top w:val="nil"/>
            </w:tcBorders>
          </w:tcPr>
          <w:p w:rsidR="00686B6D" w:rsidRPr="00E53FB0" w:rsidRDefault="00686B6D" w:rsidP="00686B6D">
            <w:pPr>
              <w:pStyle w:val="2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На рисунке (Видоизменения корней)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Цифрой 1 обозначены ходульные корни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Цифрами 3 и 4 обозначены плоды моркови и свёклы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Клубеньки на корнях имеет растение под цифрой 7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Корни-</w:t>
            </w:r>
            <w:proofErr w:type="gramStart"/>
            <w:r w:rsidRPr="00E53FB0">
              <w:rPr>
                <w:sz w:val="24"/>
                <w:szCs w:val="24"/>
                <w:u w:val="single"/>
              </w:rPr>
              <w:t>зацепки  имеет</w:t>
            </w:r>
            <w:proofErr w:type="gramEnd"/>
            <w:r w:rsidRPr="00E53FB0">
              <w:rPr>
                <w:sz w:val="24"/>
                <w:szCs w:val="24"/>
                <w:u w:val="single"/>
              </w:rPr>
              <w:t xml:space="preserve"> растение под цифрой 2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Видоизменения корня – это клубни картофеля, обозначенные цифрой 6</w:t>
            </w:r>
          </w:p>
          <w:p w:rsidR="00686B6D" w:rsidRPr="00E53FB0" w:rsidRDefault="00686B6D" w:rsidP="00686B6D">
            <w:pPr>
              <w:pStyle w:val="2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lastRenderedPageBreak/>
              <w:t>Воздушные корни орхидей, обозначенные цифрой 5, имеют функцию дополнительного минерального питания растения</w:t>
            </w:r>
          </w:p>
        </w:tc>
      </w:tr>
      <w:tr w:rsidR="00686B6D" w:rsidRPr="00E53FB0" w:rsidTr="00686B6D">
        <w:trPr>
          <w:trHeight w:val="2840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82B81F7" wp14:editId="3825E73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90805</wp:posOffset>
                  </wp:positionV>
                  <wp:extent cx="5539740" cy="1775460"/>
                  <wp:effectExtent l="0" t="0" r="3810" b="0"/>
                  <wp:wrapSquare wrapText="bothSides"/>
                  <wp:docPr id="7" name="Рисунок 8" descr="соцвет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ветия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6B6D" w:rsidRPr="00E53FB0" w:rsidTr="00686B6D">
        <w:tc>
          <w:tcPr>
            <w:tcW w:w="10343" w:type="dxa"/>
            <w:gridSpan w:val="3"/>
            <w:tcBorders>
              <w:top w:val="nil"/>
            </w:tcBorders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  <w:rPr>
                <w:noProof/>
              </w:rPr>
            </w:pPr>
            <w:r w:rsidRPr="00E53FB0">
              <w:rPr>
                <w:noProof/>
              </w:rPr>
              <w:t>На рисунке (Соцветия)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</w:rPr>
            </w:pPr>
            <w:r w:rsidRPr="00E53FB0">
              <w:rPr>
                <w:noProof/>
              </w:rPr>
              <w:t>Буква Г обозначает простой  зонтик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Б обозначает простой колос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А обозначает простую кисть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В обозначает соцвение женских цветков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</w:rPr>
            </w:pPr>
            <w:r w:rsidRPr="00E53FB0">
              <w:rPr>
                <w:noProof/>
              </w:rPr>
              <w:t>Буквой В обозначачено соцветие двдомного растения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7"/>
              </w:numPr>
              <w:rPr>
                <w:noProof/>
              </w:rPr>
            </w:pPr>
            <w:r w:rsidRPr="00E53FB0">
              <w:rPr>
                <w:noProof/>
              </w:rPr>
              <w:t>Буквой Г обозначачено соцветие растения, опыляемого ветром</w:t>
            </w:r>
          </w:p>
        </w:tc>
      </w:tr>
      <w:tr w:rsidR="00686B6D" w:rsidRPr="00E53FB0" w:rsidTr="00686B6D">
        <w:trPr>
          <w:trHeight w:val="2215"/>
        </w:trPr>
        <w:tc>
          <w:tcPr>
            <w:tcW w:w="3906" w:type="dxa"/>
            <w:gridSpan w:val="2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114300" distB="114300" distL="114300" distR="114300" simplePos="0" relativeHeight="251661312" behindDoc="0" locked="0" layoutInCell="1" allowOverlap="1" wp14:anchorId="212477B6" wp14:editId="0F113A3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130810</wp:posOffset>
                  </wp:positionV>
                  <wp:extent cx="1352550" cy="1238250"/>
                  <wp:effectExtent l="0" t="0" r="0" b="0"/>
                  <wp:wrapSquare wrapText="bothSides" distT="114300" distB="114300" distL="114300" distR="11430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37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  <w:ind w:left="177" w:hanging="142"/>
            </w:pPr>
            <w:r w:rsidRPr="00E53FB0">
              <w:t>На рисунке изображено растение,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</w:pPr>
            <w:r w:rsidRPr="00E53FB0">
              <w:t>Относящееся к типу Цветковые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</w:pPr>
            <w:r w:rsidRPr="00E53FB0">
              <w:t>Относящееся к отделу Однодольные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  <w:rPr>
                <w:u w:val="single"/>
              </w:rPr>
            </w:pPr>
            <w:r w:rsidRPr="00E53FB0">
              <w:rPr>
                <w:u w:val="single"/>
              </w:rPr>
              <w:t>Относящееся к семейству Злаковые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</w:pPr>
            <w:r w:rsidRPr="00E53FB0">
              <w:t>Имеющее соцветие простой колос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  <w:rPr>
                <w:u w:val="single"/>
              </w:rPr>
            </w:pPr>
            <w:r w:rsidRPr="00E53FB0">
              <w:rPr>
                <w:u w:val="single"/>
              </w:rPr>
              <w:t>Имеющее мочковатую корневую систему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8"/>
              </w:numPr>
            </w:pPr>
            <w:r w:rsidRPr="00E53FB0">
              <w:rPr>
                <w:u w:val="single"/>
              </w:rPr>
              <w:t>Имеющее плод зерновка</w:t>
            </w:r>
          </w:p>
        </w:tc>
      </w:tr>
      <w:tr w:rsidR="00686B6D" w:rsidRPr="00E53FB0" w:rsidTr="00686B6D">
        <w:trPr>
          <w:trHeight w:val="3713"/>
        </w:trPr>
        <w:tc>
          <w:tcPr>
            <w:tcW w:w="3906" w:type="dxa"/>
            <w:gridSpan w:val="2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31331" wp14:editId="62341604">
                  <wp:extent cx="1866900" cy="1951690"/>
                  <wp:effectExtent l="0" t="0" r="0" b="0"/>
                  <wp:docPr id="15" name="Рисунок 1" descr="хламидомонад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ламидомонад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74" cy="196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7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>На рисунке (строение Хламидомонады)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 xml:space="preserve">Изображено растение, относящееся к </w:t>
            </w:r>
            <w:proofErr w:type="spellStart"/>
            <w:r w:rsidRPr="00E53FB0">
              <w:rPr>
                <w:u w:val="single"/>
              </w:rPr>
              <w:t>надцарству</w:t>
            </w:r>
            <w:proofErr w:type="spellEnd"/>
            <w:r w:rsidRPr="00E53FB0">
              <w:rPr>
                <w:u w:val="single"/>
              </w:rPr>
              <w:t xml:space="preserve"> Эукариота (Ядерные)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>Изображено растение, относящееся к отделу Зелёные водоросли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</w:pPr>
            <w:r w:rsidRPr="00E53FB0">
              <w:t xml:space="preserve">Изображено </w:t>
            </w:r>
            <w:proofErr w:type="gramStart"/>
            <w:r w:rsidRPr="00E53FB0">
              <w:t>растение,  которое</w:t>
            </w:r>
            <w:proofErr w:type="gramEnd"/>
            <w:r w:rsidRPr="00E53FB0">
              <w:t xml:space="preserve"> размножается только бесполым путём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</w:pPr>
            <w:r w:rsidRPr="00E53FB0">
              <w:t>Структура, обозначенная цифрой 10, - это хитиновая клеточная стенка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>Структуры, обозначенные цифрами 2 и 7, имеются обычно у животных, а не у растений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9"/>
              </w:numPr>
              <w:ind w:left="376"/>
            </w:pPr>
            <w:r w:rsidRPr="00E53FB0">
              <w:t>Структура, обозначенная цифрой 6, путём фотосинтеза производит белок</w:t>
            </w:r>
          </w:p>
        </w:tc>
      </w:tr>
      <w:tr w:rsidR="00686B6D" w:rsidRPr="00E53FB0" w:rsidTr="00686B6D">
        <w:trPr>
          <w:trHeight w:val="2008"/>
        </w:trPr>
        <w:tc>
          <w:tcPr>
            <w:tcW w:w="3906" w:type="dxa"/>
            <w:gridSpan w:val="2"/>
          </w:tcPr>
          <w:p w:rsidR="00686B6D" w:rsidRPr="00E53FB0" w:rsidRDefault="00686B6D" w:rsidP="0068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B6D" w:rsidRPr="00E53FB0" w:rsidRDefault="00686B6D" w:rsidP="0068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object w:dxaOrig="5865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55.5pt" o:ole="">
                  <v:imagedata r:id="rId17" o:title="" gain="109227f" blacklevel="-6554f"/>
                </v:shape>
                <o:OLEObject Type="Embed" ProgID="PBrush" ShapeID="_x0000_i1025" DrawAspect="Content" ObjectID="_1802866419" r:id="rId18"/>
              </w:object>
            </w:r>
          </w:p>
        </w:tc>
        <w:tc>
          <w:tcPr>
            <w:tcW w:w="6437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  <w:ind w:right="1026"/>
            </w:pPr>
            <w:r w:rsidRPr="00E53FB0">
              <w:t xml:space="preserve">Изображенное животное 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</w:pPr>
            <w:r w:rsidRPr="00E53FB0">
              <w:t xml:space="preserve">относится к </w:t>
            </w:r>
            <w:proofErr w:type="gramStart"/>
            <w:r w:rsidRPr="00E53FB0">
              <w:t>типу  Брюхоногие</w:t>
            </w:r>
            <w:proofErr w:type="gramEnd"/>
            <w:r w:rsidRPr="00E53FB0">
              <w:t xml:space="preserve"> моллюски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имеет лёгкое как орган дыхания 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r w:rsidRPr="00E53FB0">
              <w:rPr>
                <w:u w:val="single"/>
              </w:rPr>
              <w:t>является вредителем сельскохозяйственных культур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</w:pPr>
            <w:proofErr w:type="gramStart"/>
            <w:r w:rsidRPr="00E53FB0">
              <w:t>имеет  хвост</w:t>
            </w:r>
            <w:proofErr w:type="gramEnd"/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proofErr w:type="gramStart"/>
            <w:r w:rsidRPr="00E53FB0">
              <w:rPr>
                <w:u w:val="single"/>
              </w:rPr>
              <w:t>цифра  1</w:t>
            </w:r>
            <w:proofErr w:type="gramEnd"/>
            <w:r w:rsidRPr="00E53FB0">
              <w:rPr>
                <w:u w:val="single"/>
              </w:rPr>
              <w:t xml:space="preserve"> обозначает  мантию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</w:pPr>
            <w:r w:rsidRPr="00E53FB0">
              <w:t>имеет хитиновую тёрку (радулу) в желудке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2"/>
              </w:numPr>
              <w:spacing w:after="240"/>
            </w:pPr>
            <w:r w:rsidRPr="00E53FB0">
              <w:t>имеет замкнутую кровеносную систему</w:t>
            </w:r>
          </w:p>
        </w:tc>
      </w:tr>
    </w:tbl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686B6D" w:rsidRPr="00E53FB0" w:rsidTr="00686B6D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3D81C8" wp14:editId="69A87F77">
                  <wp:extent cx="4514850" cy="1658659"/>
                  <wp:effectExtent l="0" t="0" r="0" b="0"/>
                  <wp:docPr id="1" name="Рисунок 1" descr="Животные жгутиконос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жгутиконос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10" cy="167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E53FB0" w:rsidTr="00686B6D">
        <w:tc>
          <w:tcPr>
            <w:tcW w:w="10201" w:type="dxa"/>
            <w:tcBorders>
              <w:top w:val="nil"/>
            </w:tcBorders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>На рисунке (простейшие и вызываемые ими заболевания)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</w:pPr>
            <w:r w:rsidRPr="00E53FB0">
              <w:t>Возбудители всех заболеваний являются автотрофными растительными жгутиконосцами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</w:pPr>
            <w:r w:rsidRPr="00E53FB0">
              <w:t>Все возбудители являются прокариотами (доядерными)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  <w:rPr>
                <w:u w:val="single"/>
              </w:rPr>
            </w:pPr>
            <w:r w:rsidRPr="00E53FB0">
              <w:rPr>
                <w:u w:val="single"/>
              </w:rPr>
              <w:t>Возбудитель, обозначенный цифрой 1, вызывает у человека сонную болезнь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</w:pPr>
            <w:r w:rsidRPr="00E53FB0">
              <w:t>Возбудитель, обозначенный цифрой 1, переносится малярийным комаром или москитом, обозначенным цифрой 4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Цифрой 5 обозначена лямблия, паразитирующая </w:t>
            </w:r>
            <w:r w:rsidRPr="00E53FB0">
              <w:rPr>
                <w:color w:val="333333"/>
                <w:u w:val="single"/>
                <w:shd w:val="clear" w:color="auto" w:fill="FFFFFF"/>
              </w:rPr>
              <w:t>в тонкой кишке и желчевыводящих путях человека.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0"/>
              </w:numPr>
            </w:pPr>
            <w:r w:rsidRPr="00E53FB0">
              <w:rPr>
                <w:u w:val="single"/>
              </w:rPr>
              <w:t xml:space="preserve">Лямблиями человек заражается от других людей или больных животных </w:t>
            </w:r>
            <w:r w:rsidRPr="00E53FB0">
              <w:rPr>
                <w:color w:val="333333"/>
                <w:u w:val="single"/>
                <w:shd w:val="clear" w:color="auto" w:fill="FFFFFF"/>
              </w:rPr>
              <w:t>через испачканные руки, игрушки, пищу и воду</w:t>
            </w:r>
            <w:r w:rsidRPr="00E53FB0">
              <w:rPr>
                <w:color w:val="333333"/>
                <w:shd w:val="clear" w:color="auto" w:fill="FFFFFF"/>
              </w:rPr>
              <w:t>.</w:t>
            </w:r>
          </w:p>
        </w:tc>
      </w:tr>
      <w:tr w:rsidR="00686B6D" w:rsidRPr="00E53FB0" w:rsidTr="00686B6D">
        <w:trPr>
          <w:trHeight w:val="3290"/>
        </w:trPr>
        <w:tc>
          <w:tcPr>
            <w:tcW w:w="10201" w:type="dxa"/>
            <w:tcBorders>
              <w:bottom w:val="nil"/>
            </w:tcBorders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EDFB7" wp14:editId="21490DAE">
                  <wp:extent cx="5657850" cy="2020529"/>
                  <wp:effectExtent l="0" t="0" r="0" b="0"/>
                  <wp:docPr id="2" name="Рисунок 4" descr="Многообраз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ногообраз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17" t="4116" r="3893" b="6707"/>
                          <a:stretch/>
                        </pic:blipFill>
                        <pic:spPr bwMode="auto">
                          <a:xfrm>
                            <a:off x="0" y="0"/>
                            <a:ext cx="5697294" cy="20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E53FB0" w:rsidTr="00686B6D"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>На рисунке (Отряды насекомых)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Цифрами 2, 4, 7 обозначены представители отрядов с неполным пос</w:t>
            </w:r>
            <w:r>
              <w:rPr>
                <w:u w:val="single"/>
              </w:rPr>
              <w:t>т</w:t>
            </w:r>
            <w:r w:rsidRPr="00E53FB0">
              <w:rPr>
                <w:u w:val="single"/>
              </w:rPr>
              <w:t>эмбриональным превращением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</w:pPr>
            <w:r w:rsidRPr="00E53FB0">
              <w:t>Представители, обозначенные цифрами 6 и 8, относятся к разным отрядам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Представители, обозначенные цифрами </w:t>
            </w:r>
            <w:r>
              <w:rPr>
                <w:u w:val="single"/>
              </w:rPr>
              <w:t xml:space="preserve">5 </w:t>
            </w:r>
            <w:r w:rsidRPr="00E53FB0">
              <w:rPr>
                <w:u w:val="single"/>
              </w:rPr>
              <w:t>и 10, относятся к одному отряду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Личинку </w:t>
            </w:r>
            <w:r>
              <w:rPr>
                <w:u w:val="single"/>
              </w:rPr>
              <w:t>«</w:t>
            </w:r>
            <w:r w:rsidRPr="00E53FB0">
              <w:rPr>
                <w:u w:val="single"/>
              </w:rPr>
              <w:t>гусеница</w:t>
            </w:r>
            <w:r>
              <w:rPr>
                <w:u w:val="single"/>
              </w:rPr>
              <w:t>»</w:t>
            </w:r>
            <w:r w:rsidRPr="00E53FB0">
              <w:rPr>
                <w:u w:val="single"/>
              </w:rPr>
              <w:t xml:space="preserve"> имеет представитель, обозначенный цифрой 3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</w:pPr>
            <w:r w:rsidRPr="00E53FB0">
              <w:t>Представители, обозначенные цифрами 1 и 4, могут линять во взрослом возрасте (стадия имаго)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1"/>
              </w:numPr>
            </w:pPr>
            <w:r w:rsidRPr="00E53FB0">
              <w:t>Представитель, обозначенный цифрой 2, является паразитом человека</w:t>
            </w:r>
          </w:p>
        </w:tc>
      </w:tr>
      <w:tr w:rsidR="00686B6D" w:rsidRPr="00E53FB0" w:rsidTr="00686B6D">
        <w:tc>
          <w:tcPr>
            <w:tcW w:w="10201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E8769" wp14:editId="7EBD75AC">
                  <wp:extent cx="4201258" cy="1423594"/>
                  <wp:effectExtent l="19050" t="0" r="8792" b="0"/>
                  <wp:docPr id="10" name="Рисунок 10" descr="Скелет ры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елет ры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356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E53FB0" w:rsidTr="00686B6D">
        <w:tc>
          <w:tcPr>
            <w:tcW w:w="10201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3"/>
              </w:numPr>
            </w:pPr>
            <w:r w:rsidRPr="00E53FB0">
              <w:t>На рисунке (скелет костистой рыбы)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</w:pPr>
            <w:r w:rsidRPr="00E53FB0">
              <w:t>Цифрой 10 обозначен монолитный (состоящий из сросшихся костей) череп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7 обозначены лучи плавников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</w:pPr>
            <w:r w:rsidRPr="00E53FB0">
              <w:t>Позвонки являются двояковыпуклыми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  <w:rPr>
                <w:u w:val="single"/>
              </w:rPr>
            </w:pPr>
            <w:r w:rsidRPr="00E53FB0">
              <w:rPr>
                <w:u w:val="single"/>
              </w:rPr>
              <w:lastRenderedPageBreak/>
              <w:t>Между позвонками сохраняются остатки хорды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</w:pPr>
            <w:r w:rsidRPr="00E53FB0">
              <w:t>Жаберные крышки плотно сращены с черепом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3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Цифрами 1 и 3 обозначены остистые отростки позвонков</w:t>
            </w:r>
          </w:p>
        </w:tc>
      </w:tr>
    </w:tbl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За Задания 1-10 Максимум 30 </w:t>
      </w:r>
      <w:proofErr w:type="gramStart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Баллов :</w:t>
      </w:r>
      <w:proofErr w:type="gramEnd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3х10 (За Каждый Правильный Пункт Ответа – 1 Балл)</w:t>
      </w:r>
    </w:p>
    <w:p w:rsidR="00686B6D" w:rsidRPr="00E53FB0" w:rsidRDefault="00686B6D" w:rsidP="00686B6D">
      <w:pPr>
        <w:spacing w:line="240" w:lineRule="auto"/>
        <w:ind w:right="-285" w:hanging="426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в  заданиях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11- 30 Выберите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один 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верный и наиболее полный ответ и </w:t>
      </w:r>
    </w:p>
    <w:p w:rsidR="00686B6D" w:rsidRPr="00E53FB0" w:rsidRDefault="00686B6D" w:rsidP="00686B6D">
      <w:pPr>
        <w:spacing w:line="240" w:lineRule="auto"/>
        <w:ind w:right="-285" w:hanging="426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запишите обозначающую его цифру рядом с номером задания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11. Качественные изменения организма в ходе его жизни – это</w:t>
      </w:r>
    </w:p>
    <w:p w:rsidR="00686B6D" w:rsidRPr="00E53FB0" w:rsidRDefault="00686B6D" w:rsidP="00686B6D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1) рост            2)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развитие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    3) раздражимость           4) размножение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12. Благодаря искусственному отбору создаются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1) отряды и виды   2) виды и сорта         3)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сорта и породы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     4) породы и отряды</w:t>
      </w:r>
    </w:p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13. Основная единица классификации живых организмов – это </w:t>
      </w:r>
    </w:p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1)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вид                  </w:t>
      </w:r>
      <w:r w:rsidRPr="00E53FB0">
        <w:rPr>
          <w:rFonts w:ascii="Times New Roman" w:hAnsi="Times New Roman" w:cs="Times New Roman"/>
          <w:sz w:val="24"/>
          <w:szCs w:val="24"/>
        </w:rPr>
        <w:t>2) род                    3) класс                  4) тип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14. В естественной классификации живых существ «Растения», «Животные», «Грибы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Бактерии»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53F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1) классы                    2) отделы       3) типы              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царства</w:t>
      </w:r>
    </w:p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15. Организмы, имеющие неклеточное строение, – это </w:t>
      </w:r>
    </w:p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1) грибы      2) лишайники       3) бактерии      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вирусы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16. Гнилостные 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бактерии  являются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1) гетеротрофами, паразитами                             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 xml:space="preserve">) 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гетеротрофами</w:t>
      </w:r>
      <w:proofErr w:type="gramEnd"/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E53FB0">
        <w:rPr>
          <w:rFonts w:ascii="Times New Roman" w:hAnsi="Times New Roman" w:cs="Times New Roman"/>
          <w:sz w:val="24"/>
          <w:szCs w:val="24"/>
          <w:u w:val="single"/>
        </w:rPr>
        <w:t>сапротрофами</w:t>
      </w:r>
      <w:proofErr w:type="spellEnd"/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3) автотрофами, паразитами                                    4) автотрофами, </w:t>
      </w:r>
      <w:proofErr w:type="spellStart"/>
      <w:r w:rsidRPr="00E53FB0">
        <w:rPr>
          <w:rFonts w:ascii="Times New Roman" w:hAnsi="Times New Roman" w:cs="Times New Roman"/>
          <w:sz w:val="24"/>
          <w:szCs w:val="24"/>
        </w:rPr>
        <w:t>сапротрофами</w:t>
      </w:r>
      <w:proofErr w:type="spellEnd"/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E53FB0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E53FB0">
        <w:rPr>
          <w:rFonts w:ascii="Times New Roman" w:hAnsi="Times New Roman" w:cs="Times New Roman"/>
          <w:sz w:val="24"/>
          <w:szCs w:val="24"/>
        </w:rPr>
        <w:t xml:space="preserve"> размножаются путём </w:t>
      </w:r>
    </w:p>
    <w:p w:rsidR="00686B6D" w:rsidRPr="00E53FB0" w:rsidRDefault="00686B6D" w:rsidP="00686B6D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1) митоза      2) мейоза     3) спорообразования     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деления пополам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18. Клетки грибов 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1) имеют ядро и хлоропласты                 2)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имеют ядро, не имеют хлоропластов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3) не имеют ядра и хлоропластов          4) не имеют ядра, имеют хлоропласты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19. </w:t>
      </w:r>
      <w:r w:rsidRPr="00E53FB0">
        <w:rPr>
          <w:rFonts w:ascii="Times New Roman" w:eastAsia="Calibri" w:hAnsi="Times New Roman" w:cs="Times New Roman"/>
          <w:sz w:val="24"/>
          <w:szCs w:val="24"/>
        </w:rPr>
        <w:t>Мякоть зелёного листа у цветковых растений состоят из … ткани.</w:t>
      </w:r>
    </w:p>
    <w:p w:rsidR="00686B6D" w:rsidRPr="00E53FB0" w:rsidRDefault="00686B6D" w:rsidP="00686B6D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1) покровной     3)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основной 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3) проводящей         4) образовательной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2</w:t>
      </w:r>
      <w:r w:rsidRPr="00E53FB0">
        <w:rPr>
          <w:rFonts w:ascii="Times New Roman" w:hAnsi="Times New Roman" w:cs="Times New Roman"/>
          <w:sz w:val="24"/>
          <w:szCs w:val="24"/>
        </w:rPr>
        <w:t>0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Сосуды </w:t>
      </w:r>
      <w:r w:rsidRPr="00E53FB0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 стеблях покрытосеменных растений расположены в </w:t>
      </w:r>
    </w:p>
    <w:p w:rsidR="00686B6D" w:rsidRPr="00E53FB0" w:rsidRDefault="00686B6D" w:rsidP="00686B6D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1) древесине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 2) сердцевине               3) лубе            4) пробке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21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Транспорт воды и органических веществ в растении </w:t>
      </w:r>
      <w:r>
        <w:rPr>
          <w:rFonts w:ascii="Times New Roman" w:eastAsia="Calibri" w:hAnsi="Times New Roman" w:cs="Times New Roman"/>
          <w:spacing w:val="-20"/>
          <w:sz w:val="24"/>
          <w:szCs w:val="24"/>
        </w:rPr>
        <w:t xml:space="preserve">осуществляется </w:t>
      </w:r>
      <w:r w:rsidRPr="00E53FB0">
        <w:rPr>
          <w:rFonts w:ascii="Times New Roman" w:eastAsia="Calibri" w:hAnsi="Times New Roman" w:cs="Times New Roman"/>
          <w:sz w:val="24"/>
          <w:szCs w:val="24"/>
        </w:rPr>
        <w:t>в</w:t>
      </w:r>
    </w:p>
    <w:p w:rsidR="00686B6D" w:rsidRPr="00E53FB0" w:rsidRDefault="00686B6D" w:rsidP="00686B6D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1) древесине по сосудам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2) древесине по ситовидным трубкам</w:t>
      </w:r>
    </w:p>
    <w:p w:rsidR="00686B6D" w:rsidRPr="00E53FB0" w:rsidRDefault="00686B6D" w:rsidP="00686B6D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3) лубе по сосудам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4)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лубе по ситовидным трубкам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22</w:t>
      </w:r>
      <w:r w:rsidRPr="00E53FB0">
        <w:rPr>
          <w:rFonts w:ascii="Times New Roman" w:eastAsia="Calibri" w:hAnsi="Times New Roman" w:cs="Times New Roman"/>
          <w:sz w:val="24"/>
          <w:szCs w:val="24"/>
        </w:rPr>
        <w:t>. Рост стебля в толщину у двудольных растений осуществляется за счет деления клеток</w:t>
      </w:r>
    </w:p>
    <w:p w:rsidR="00686B6D" w:rsidRPr="00E53FB0" w:rsidRDefault="00686B6D" w:rsidP="00686B6D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камбия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>2) зоны деления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>3) зоны роста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4) зоны проведения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lastRenderedPageBreak/>
        <w:t xml:space="preserve">23.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Клетка растений отличается от клетки животных наличием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1) ядра            2) митохондрий              3)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оболочки из целлюлозы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 4) рибосом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hAnsi="Times New Roman" w:cs="Times New Roman"/>
          <w:bCs/>
          <w:sz w:val="24"/>
          <w:szCs w:val="24"/>
        </w:rPr>
        <w:t xml:space="preserve">24. </w:t>
      </w: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При дыхании в клетках животных, растений и грибов 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1) </w:t>
      </w:r>
      <w:r w:rsidRPr="00E53FB0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органическое вещество расщепляется, энергия выделяется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2) органическое вещество расщепляется, энергия тратится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3) органическое вещество синтезируется, энергия выделяется 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4) органическое вещество синтезируется, энергия тратится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25.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В ходе фотосинтеза зелёные растения 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1) </w:t>
      </w:r>
      <w:r w:rsidRPr="00E53FB0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создают органические вещества и выделяют кислород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2) создают минеральные вещества и выделяют кислород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3) создают органические вещества и выделяют углекислый газ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4) создают минеральные вещества и выделяют углекислый газ</w:t>
      </w:r>
    </w:p>
    <w:p w:rsidR="00686B6D" w:rsidRPr="00E53FB0" w:rsidRDefault="00686B6D" w:rsidP="00686B6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26.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В корнях растения энергия выделяется и запасается в ходе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1) фотосинтеза                   2) всасывания             3)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дыхания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4) рост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27.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563"/>
        <w:gridCol w:w="5900"/>
      </w:tblGrid>
      <w:tr w:rsidR="00686B6D" w:rsidRPr="00E53FB0" w:rsidTr="00686B6D">
        <w:tc>
          <w:tcPr>
            <w:tcW w:w="3563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Представитель</w:t>
            </w:r>
          </w:p>
        </w:tc>
        <w:tc>
          <w:tcPr>
            <w:tcW w:w="5900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</w:tr>
      <w:tr w:rsidR="00686B6D" w:rsidRPr="00E53FB0" w:rsidTr="00686B6D">
        <w:trPr>
          <w:trHeight w:val="923"/>
        </w:trPr>
        <w:tc>
          <w:tcPr>
            <w:tcW w:w="3563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2"/>
              </w:numPr>
              <w:spacing w:after="200"/>
              <w:jc w:val="both"/>
            </w:pPr>
            <w:r w:rsidRPr="00E53FB0">
              <w:t>Сурепка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2"/>
              </w:numPr>
              <w:spacing w:after="200"/>
              <w:jc w:val="both"/>
            </w:pPr>
            <w:r w:rsidRPr="00E53FB0">
              <w:t>Акация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2"/>
              </w:numPr>
              <w:spacing w:after="200"/>
              <w:jc w:val="both"/>
            </w:pPr>
            <w:r w:rsidRPr="00E53FB0">
              <w:t>Баклажан</w:t>
            </w:r>
          </w:p>
        </w:tc>
        <w:tc>
          <w:tcPr>
            <w:tcW w:w="5900" w:type="dxa"/>
          </w:tcPr>
          <w:p w:rsidR="00686B6D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А. Плод – стручок           Б. Плод – боб           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В. Плод - ягода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Г. Формула цветка - *Ч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2+4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Д. Формула цветка -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sym w:font="Symbol" w:char="F0AD"/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(5)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1,2(2)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(4+5),1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3F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   </w:t>
            </w:r>
          </w:p>
        </w:tc>
      </w:tr>
    </w:tbl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       1) 1В-2ГБД-3А         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)  1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АВ-2БД-3Г               3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) 1АГ-2БД-3В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4) 1БВ-2Г-3АД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28.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7400"/>
      </w:tblGrid>
      <w:tr w:rsidR="00686B6D" w:rsidRPr="00E53FB0" w:rsidTr="00686B6D">
        <w:tc>
          <w:tcPr>
            <w:tcW w:w="2835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Тип </w:t>
            </w:r>
          </w:p>
        </w:tc>
        <w:tc>
          <w:tcPr>
            <w:tcW w:w="7400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</w:tr>
      <w:tr w:rsidR="00686B6D" w:rsidRPr="00E53FB0" w:rsidTr="00686B6D">
        <w:trPr>
          <w:trHeight w:val="826"/>
        </w:trPr>
        <w:tc>
          <w:tcPr>
            <w:tcW w:w="2835" w:type="dxa"/>
          </w:tcPr>
          <w:p w:rsidR="00686B6D" w:rsidRPr="00E53FB0" w:rsidRDefault="00686B6D" w:rsidP="00686B6D">
            <w:pPr>
              <w:pStyle w:val="a8"/>
              <w:numPr>
                <w:ilvl w:val="0"/>
                <w:numId w:val="1"/>
              </w:numPr>
              <w:spacing w:after="200"/>
              <w:jc w:val="both"/>
            </w:pPr>
            <w:r w:rsidRPr="00E53FB0">
              <w:t>Плоские черви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"/>
              </w:numPr>
              <w:spacing w:after="200"/>
              <w:jc w:val="both"/>
            </w:pPr>
            <w:r w:rsidRPr="00E53FB0">
              <w:t>Круглые черви</w:t>
            </w:r>
          </w:p>
          <w:p w:rsidR="00686B6D" w:rsidRPr="00E53FB0" w:rsidRDefault="00686B6D" w:rsidP="00686B6D">
            <w:pPr>
              <w:pStyle w:val="a8"/>
              <w:numPr>
                <w:ilvl w:val="0"/>
                <w:numId w:val="1"/>
              </w:numPr>
              <w:spacing w:after="200"/>
              <w:jc w:val="both"/>
            </w:pPr>
            <w:r w:rsidRPr="00E53FB0">
              <w:t>Кольчатые черви</w:t>
            </w:r>
          </w:p>
        </w:tc>
        <w:tc>
          <w:tcPr>
            <w:tcW w:w="7400" w:type="dxa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А. Первичная полость тела               Б. Вторичная полость тела 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В. Органы выделения – </w:t>
            </w:r>
            <w:proofErr w:type="spell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протонефридии</w:t>
            </w:r>
            <w:proofErr w:type="spell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Г. Кровеносная система       Д. Органы выделения – метанефридии</w:t>
            </w:r>
          </w:p>
        </w:tc>
      </w:tr>
    </w:tbl>
    <w:p w:rsidR="00686B6D" w:rsidRPr="00E53FB0" w:rsidRDefault="00686B6D" w:rsidP="00686B6D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       1)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1В-2А-3БГД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)  1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А-2БВД-3Г               3) 1Д-2БД-3АВ         4) 1Б-2Г-3АДВ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29.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77"/>
        <w:gridCol w:w="6201"/>
      </w:tblGrid>
      <w:tr w:rsidR="00686B6D" w:rsidRPr="00E53FB0" w:rsidTr="00686B6D">
        <w:tc>
          <w:tcPr>
            <w:tcW w:w="2977" w:type="dxa"/>
          </w:tcPr>
          <w:p w:rsidR="00686B6D" w:rsidRPr="00E53FB0" w:rsidRDefault="00686B6D" w:rsidP="00686B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членистоногих </w:t>
            </w:r>
          </w:p>
        </w:tc>
        <w:tc>
          <w:tcPr>
            <w:tcW w:w="6201" w:type="dxa"/>
          </w:tcPr>
          <w:p w:rsidR="00686B6D" w:rsidRPr="00E53FB0" w:rsidRDefault="00686B6D" w:rsidP="00686B6D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класса</w:t>
            </w:r>
          </w:p>
        </w:tc>
      </w:tr>
      <w:tr w:rsidR="00686B6D" w:rsidRPr="00E53FB0" w:rsidTr="00686B6D">
        <w:trPr>
          <w:trHeight w:val="1106"/>
        </w:trPr>
        <w:tc>
          <w:tcPr>
            <w:tcW w:w="2977" w:type="dxa"/>
          </w:tcPr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Насекомые</w:t>
            </w:r>
          </w:p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2. Ракообразные</w:t>
            </w:r>
          </w:p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3. Паукообразные</w:t>
            </w:r>
          </w:p>
        </w:tc>
        <w:tc>
          <w:tcPr>
            <w:tcW w:w="6201" w:type="dxa"/>
          </w:tcPr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Ротовые органы – </w:t>
            </w:r>
            <w:proofErr w:type="spellStart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хелицеры</w:t>
            </w:r>
            <w:proofErr w:type="spellEnd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педипальпы</w:t>
            </w:r>
            <w:proofErr w:type="spellEnd"/>
          </w:p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Б. Органы выделения – зелёные железы</w:t>
            </w:r>
          </w:p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В.  3 пары ходильных ног           Г. Способность к полёту</w:t>
            </w:r>
          </w:p>
          <w:p w:rsidR="00686B6D" w:rsidRPr="00E53FB0" w:rsidRDefault="00686B6D" w:rsidP="00686B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Д. Дыхание жабрами</w:t>
            </w:r>
          </w:p>
        </w:tc>
      </w:tr>
    </w:tbl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1)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1ВГ-2БД-3А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   2) 1ГД -2В-3АБ      3) 1Д-2БВ-3АГ                4) 1Б-2ВД-3АГ</w:t>
      </w:r>
    </w:p>
    <w:p w:rsidR="00686B6D" w:rsidRPr="00E53FB0" w:rsidRDefault="00686B6D" w:rsidP="00686B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30.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46"/>
        <w:gridCol w:w="5910"/>
      </w:tblGrid>
      <w:tr w:rsidR="00686B6D" w:rsidRPr="00E53FB0" w:rsidTr="00686B6D">
        <w:tc>
          <w:tcPr>
            <w:tcW w:w="2174" w:type="pct"/>
          </w:tcPr>
          <w:p w:rsidR="00686B6D" w:rsidRPr="00E53FB0" w:rsidRDefault="00686B6D" w:rsidP="00686B6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Приспособительные особенности строения </w:t>
            </w:r>
          </w:p>
        </w:tc>
        <w:tc>
          <w:tcPr>
            <w:tcW w:w="2826" w:type="pct"/>
          </w:tcPr>
          <w:p w:rsidR="00686B6D" w:rsidRPr="00E53FB0" w:rsidRDefault="00686B6D" w:rsidP="00686B6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686B6D" w:rsidRPr="00E53FB0" w:rsidTr="00686B6D">
        <w:trPr>
          <w:trHeight w:val="812"/>
        </w:trPr>
        <w:tc>
          <w:tcPr>
            <w:tcW w:w="2174" w:type="pct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1. Покровительственная окраска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2. Предупреждающая окраска</w:t>
            </w:r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3. Мимикрия</w:t>
            </w:r>
          </w:p>
        </w:tc>
        <w:tc>
          <w:tcPr>
            <w:tcW w:w="2826" w:type="pct"/>
          </w:tcPr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А. Мухомор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Б. Муха-</w:t>
            </w:r>
            <w:proofErr w:type="spell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осовидка</w:t>
            </w:r>
            <w:proofErr w:type="spellEnd"/>
          </w:p>
          <w:p w:rsidR="00686B6D" w:rsidRPr="00E53FB0" w:rsidRDefault="00686B6D" w:rsidP="0068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В. Жук солдатик    Г. Заяц русак    Д. Травяная лягушка</w:t>
            </w:r>
          </w:p>
        </w:tc>
      </w:tr>
    </w:tbl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1) 1Г 2 АВД 3Б           2) 1ВГД 2 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 xml:space="preserve"> 3Б          3)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1ГД 2 АВ 3Б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4) 1ГД 2 А 3БВ    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ЗА ЗАДАНИЯ 11-</w:t>
      </w:r>
      <w:proofErr w:type="gramStart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30  МАКСИМУМ</w:t>
      </w:r>
      <w:proofErr w:type="gramEnd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 БАЛЛОВ:  ПО 1 БАЛЛУ ЗА ЗАДАНИЕ</w:t>
      </w:r>
    </w:p>
    <w:p w:rsidR="00686B6D" w:rsidRPr="00E53FB0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31-</w:t>
      </w: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35  найдите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аналогию и </w:t>
      </w:r>
    </w:p>
    <w:p w:rsidR="00686B6D" w:rsidRPr="00E53FB0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запишите слово-ответ рядом с номером задания</w:t>
      </w:r>
    </w:p>
    <w:p w:rsidR="00686B6D" w:rsidRPr="00E53FB0" w:rsidRDefault="00686B6D" w:rsidP="00686B6D">
      <w:pPr>
        <w:pStyle w:val="a8"/>
        <w:ind w:left="360" w:hanging="360"/>
      </w:pPr>
      <w:r w:rsidRPr="00E53FB0">
        <w:t xml:space="preserve">31. </w:t>
      </w:r>
      <w:proofErr w:type="gramStart"/>
      <w:r w:rsidRPr="00E53FB0">
        <w:t>Миндаль :</w:t>
      </w:r>
      <w:proofErr w:type="gramEnd"/>
      <w:r w:rsidRPr="00E53FB0">
        <w:t xml:space="preserve"> костянка = Арахис : ? (боб)</w:t>
      </w:r>
    </w:p>
    <w:p w:rsidR="00686B6D" w:rsidRPr="00E53FB0" w:rsidRDefault="00686B6D" w:rsidP="00686B6D">
      <w:pPr>
        <w:pStyle w:val="a8"/>
        <w:ind w:left="0"/>
      </w:pPr>
      <w:r w:rsidRPr="00E53FB0">
        <w:t xml:space="preserve">32. Ламинария </w:t>
      </w:r>
      <w:proofErr w:type="gramStart"/>
      <w:r w:rsidRPr="00E53FB0">
        <w:t>пальчатая :</w:t>
      </w:r>
      <w:proofErr w:type="gramEnd"/>
      <w:r w:rsidRPr="00E53FB0">
        <w:t xml:space="preserve"> Бурые водоросли = Монстера деликатесная : ? (Покрытосеменные, Цветковые)</w:t>
      </w:r>
    </w:p>
    <w:p w:rsidR="00686B6D" w:rsidRPr="00E53FB0" w:rsidRDefault="00686B6D" w:rsidP="00686B6D">
      <w:pPr>
        <w:pStyle w:val="a8"/>
        <w:ind w:left="360" w:hanging="360"/>
      </w:pPr>
      <w:r w:rsidRPr="00E53FB0">
        <w:t xml:space="preserve">33.  </w:t>
      </w:r>
      <w:proofErr w:type="gramStart"/>
      <w:r w:rsidRPr="00E53FB0">
        <w:t>Кальмар  :</w:t>
      </w:r>
      <w:proofErr w:type="gramEnd"/>
      <w:r w:rsidRPr="00E53FB0">
        <w:t xml:space="preserve"> почки = Паук-крестовик : ? (</w:t>
      </w:r>
      <w:proofErr w:type="spellStart"/>
      <w:r w:rsidRPr="00E53FB0">
        <w:t>мальпигиевы</w:t>
      </w:r>
      <w:proofErr w:type="spellEnd"/>
      <w:r w:rsidRPr="00E53FB0">
        <w:t xml:space="preserve"> сосуды</w:t>
      </w:r>
      <w:r>
        <w:t xml:space="preserve">, </w:t>
      </w:r>
      <w:proofErr w:type="spellStart"/>
      <w:r>
        <w:t>коксальные</w:t>
      </w:r>
      <w:proofErr w:type="spellEnd"/>
      <w:r>
        <w:t xml:space="preserve"> железы</w:t>
      </w:r>
      <w:r w:rsidRPr="00E53FB0">
        <w:t>)</w:t>
      </w:r>
    </w:p>
    <w:p w:rsidR="00686B6D" w:rsidRPr="00E53FB0" w:rsidRDefault="00686B6D" w:rsidP="00686B6D">
      <w:pPr>
        <w:pStyle w:val="a8"/>
        <w:ind w:left="360" w:hanging="360"/>
      </w:pPr>
      <w:r w:rsidRPr="00E53FB0">
        <w:t xml:space="preserve">34. Краб </w:t>
      </w:r>
      <w:proofErr w:type="gramStart"/>
      <w:r w:rsidRPr="00E53FB0">
        <w:t>камчатский :</w:t>
      </w:r>
      <w:proofErr w:type="gramEnd"/>
      <w:r w:rsidRPr="00E53FB0">
        <w:t xml:space="preserve"> Ракообразные = Клещ энцефалитный : ? (Паукообразные)</w:t>
      </w:r>
    </w:p>
    <w:p w:rsidR="00686B6D" w:rsidRPr="00E53FB0" w:rsidRDefault="00686B6D" w:rsidP="00686B6D">
      <w:pPr>
        <w:pStyle w:val="a8"/>
        <w:ind w:left="360" w:hanging="360"/>
      </w:pPr>
      <w:r w:rsidRPr="00E53FB0">
        <w:t xml:space="preserve">35. </w:t>
      </w:r>
      <w:proofErr w:type="spellStart"/>
      <w:proofErr w:type="gramStart"/>
      <w:r w:rsidRPr="00E53FB0">
        <w:t>Аурелия</w:t>
      </w:r>
      <w:proofErr w:type="spellEnd"/>
      <w:r w:rsidRPr="00E53FB0">
        <w:t xml:space="preserve"> :</w:t>
      </w:r>
      <w:proofErr w:type="gramEnd"/>
      <w:r w:rsidRPr="00E53FB0">
        <w:t xml:space="preserve"> Кишечнополостные = Морская звезда : ? (Иглокожие)</w:t>
      </w:r>
    </w:p>
    <w:p w:rsidR="00686B6D" w:rsidRPr="00E53FB0" w:rsidRDefault="00686B6D" w:rsidP="00686B6D">
      <w:pPr>
        <w:pStyle w:val="a8"/>
        <w:ind w:left="360" w:hanging="360"/>
      </w:pP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color w:val="FF0000"/>
          <w:sz w:val="24"/>
          <w:szCs w:val="24"/>
        </w:rPr>
        <w:t>За задания 31-</w:t>
      </w:r>
      <w:proofErr w:type="gramStart"/>
      <w:r w:rsidRPr="00E53FB0">
        <w:rPr>
          <w:rFonts w:ascii="Times New Roman" w:hAnsi="Times New Roman" w:cs="Times New Roman"/>
          <w:color w:val="FF0000"/>
          <w:sz w:val="24"/>
          <w:szCs w:val="24"/>
        </w:rPr>
        <w:t>35  максимум</w:t>
      </w:r>
      <w:proofErr w:type="gramEnd"/>
      <w:r w:rsidRPr="00E53FB0">
        <w:rPr>
          <w:rFonts w:ascii="Times New Roman" w:hAnsi="Times New Roman" w:cs="Times New Roman"/>
          <w:color w:val="FF0000"/>
          <w:sz w:val="24"/>
          <w:szCs w:val="24"/>
        </w:rPr>
        <w:t xml:space="preserve"> 10  баллов:  по 2 балла за задание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color w:val="FF0000"/>
          <w:sz w:val="24"/>
          <w:szCs w:val="24"/>
        </w:rPr>
        <w:t>ИТОГО за тест: 30+20+10= 60</w:t>
      </w: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6B6D" w:rsidRPr="00E53FB0" w:rsidRDefault="00686B6D" w:rsidP="00686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FB0">
        <w:rPr>
          <w:rFonts w:ascii="Times New Roman" w:hAnsi="Times New Roman" w:cs="Times New Roman"/>
          <w:b/>
          <w:sz w:val="24"/>
          <w:szCs w:val="24"/>
        </w:rPr>
        <w:lastRenderedPageBreak/>
        <w:t>ЗАДАНИЯ СО СВОБОДНЫМ ОТВЕТОМ</w:t>
      </w:r>
    </w:p>
    <w:p w:rsidR="00686B6D" w:rsidRPr="00E53FB0" w:rsidRDefault="00686B6D" w:rsidP="00686B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sz w:val="24"/>
          <w:szCs w:val="24"/>
          <w:u w:val="single"/>
        </w:rPr>
        <w:t>ОТВЕТ (1 ИЛИ 2 СЛОВА ИЛИ ЦИФРУ)</w:t>
      </w:r>
      <w:r w:rsidRPr="00E53FB0">
        <w:rPr>
          <w:rFonts w:ascii="Times New Roman" w:hAnsi="Times New Roman" w:cs="Times New Roman"/>
          <w:b/>
          <w:i/>
          <w:sz w:val="24"/>
          <w:szCs w:val="24"/>
        </w:rPr>
        <w:t xml:space="preserve"> ЗАПИШИТЕ НА БЛАНКЕ ЗАДАНИЙ </w:t>
      </w:r>
      <w:r w:rsidRPr="00E53FB0">
        <w:rPr>
          <w:rFonts w:ascii="Times New Roman" w:hAnsi="Times New Roman" w:cs="Times New Roman"/>
          <w:b/>
          <w:i/>
          <w:sz w:val="24"/>
          <w:szCs w:val="24"/>
          <w:u w:val="single"/>
        </w:rPr>
        <w:t>РЯДОМ С НОМЕРОМ ЗАДАНИЯ</w:t>
      </w:r>
      <w:r w:rsidRPr="00E53FB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686B6D" w:rsidRPr="00E53FB0" w:rsidRDefault="00686B6D" w:rsidP="00686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3FB0">
        <w:rPr>
          <w:rFonts w:ascii="Times New Roman" w:hAnsi="Times New Roman" w:cs="Times New Roman"/>
          <w:b/>
          <w:sz w:val="24"/>
          <w:szCs w:val="24"/>
        </w:rPr>
        <w:t>Задание 1. Биология растений</w:t>
      </w:r>
    </w:p>
    <w:tbl>
      <w:tblPr>
        <w:tblStyle w:val="a5"/>
        <w:tblW w:w="10768" w:type="dxa"/>
        <w:tblLook w:val="04A0" w:firstRow="1" w:lastRow="0" w:firstColumn="1" w:lastColumn="0" w:noHBand="0" w:noVBand="1"/>
      </w:tblPr>
      <w:tblGrid>
        <w:gridCol w:w="4320"/>
        <w:gridCol w:w="6448"/>
      </w:tblGrid>
      <w:tr w:rsidR="00686B6D" w:rsidRPr="00E53FB0" w:rsidTr="00686B6D">
        <w:trPr>
          <w:trHeight w:val="5128"/>
        </w:trPr>
        <w:tc>
          <w:tcPr>
            <w:tcW w:w="4320" w:type="dxa"/>
          </w:tcPr>
          <w:p w:rsidR="00686B6D" w:rsidRPr="00E53FB0" w:rsidRDefault="00686B6D" w:rsidP="00686B6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83FF8" wp14:editId="659AE9EE">
                  <wp:extent cx="2510790" cy="3642360"/>
                  <wp:effectExtent l="19050" t="0" r="3810" b="0"/>
                  <wp:docPr id="3" name="Рисунок 75" descr="Цвет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Цвет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50" cy="364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8" w:type="dxa"/>
          </w:tcPr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На рисунке (изображение цветка)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36. Цифрой 1 обозначена …. (цветоножка)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37. Цифрой 2 обозначено …. (цветоложе)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38. Цифрой 3 обозначен …. (чашелистик)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39. Цифрой 4 обозначен …. (лепесток)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40. Совокупность элементов, обозначенных цифрой 3, - это … (чашечка)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41. Совокупность элементов, обозначенных цифрой 4, - это …(венчик)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42. Совокупность элементов, обозначенных цифрами 3 и 4, - это …(околоцветник)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43. Цифрой 9 обозначен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(пыльник)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44. Цифрой 8 обозначена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(тычиночная нить)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45. Мужской половой орган цветка называется …(тычинка)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46. Женский половой орган цветка называется …(пестик)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47. Пыльца попадает на структуру, называемую … (рыльце пестика)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48. Семена развиваются 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в  структурах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, обозначенных цифрой … (11)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49. Плод развиваются, в основном, 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из  структуры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, обозначенной цифрой … (5)</w:t>
            </w:r>
          </w:p>
          <w:p w:rsidR="00686B6D" w:rsidRPr="00E53FB0" w:rsidRDefault="00686B6D" w:rsidP="00686B6D">
            <w:pPr>
              <w:spacing w:after="0" w:line="240" w:lineRule="auto"/>
              <w:ind w:left="357" w:right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50. Данный цветок, видимо, опыляется … (насекомыми, животными)</w:t>
            </w:r>
          </w:p>
        </w:tc>
      </w:tr>
    </w:tbl>
    <w:p w:rsidR="00686B6D" w:rsidRPr="00E53FB0" w:rsidRDefault="00686B6D" w:rsidP="00686B6D">
      <w:pPr>
        <w:tabs>
          <w:tab w:val="left" w:pos="5529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МАКСИМАЛЬНАЯ СУММА БАЛЛОВ ЗА задание – 15 </w:t>
      </w:r>
      <w:proofErr w:type="gramStart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БАЛЛОВ  -</w:t>
      </w:r>
      <w:proofErr w:type="gramEnd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 балл за каждый верный ответ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3FB0">
        <w:rPr>
          <w:rFonts w:ascii="Times New Roman" w:hAnsi="Times New Roman" w:cs="Times New Roman"/>
          <w:b/>
          <w:sz w:val="24"/>
          <w:szCs w:val="24"/>
        </w:rPr>
        <w:t>Задание 2. Биология животных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13"/>
        <w:gridCol w:w="5558"/>
      </w:tblGrid>
      <w:tr w:rsidR="00686B6D" w:rsidRPr="00E53FB0" w:rsidTr="00686B6D">
        <w:tc>
          <w:tcPr>
            <w:tcW w:w="4013" w:type="dxa"/>
          </w:tcPr>
          <w:p w:rsidR="00686B6D" w:rsidRPr="00E53FB0" w:rsidRDefault="00686B6D" w:rsidP="0068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D2B54" wp14:editId="2B43DD27">
                  <wp:extent cx="2241071" cy="1696702"/>
                  <wp:effectExtent l="19050" t="0" r="6829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43" cy="17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8" w:type="dxa"/>
          </w:tcPr>
          <w:p w:rsidR="00686B6D" w:rsidRPr="00E53FB0" w:rsidRDefault="00686B6D" w:rsidP="00686B6D">
            <w:pPr>
              <w:spacing w:after="0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51. На рисунке изображен цикл 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развития  паразитического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червя, </w:t>
            </w:r>
            <w:proofErr w:type="spell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относящеегося</w:t>
            </w:r>
            <w:proofErr w:type="spell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к типу …(Плоские черви)</w:t>
            </w:r>
          </w:p>
          <w:p w:rsidR="00686B6D" w:rsidRPr="00E53FB0" w:rsidRDefault="00686B6D" w:rsidP="00686B6D">
            <w:pPr>
              <w:spacing w:after="0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52. На рисунке изображен цикл 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развития  паразитического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червя, </w:t>
            </w:r>
            <w:proofErr w:type="spell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относящеегося</w:t>
            </w:r>
            <w:proofErr w:type="spell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 к классу …(Сосальщики)</w:t>
            </w:r>
          </w:p>
          <w:p w:rsidR="00686B6D" w:rsidRPr="00E53FB0" w:rsidRDefault="00686B6D" w:rsidP="00686B6D">
            <w:pPr>
              <w:spacing w:after="0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53. Промежуточным хозяином данного червя является …(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моллюск</w:t>
            </w: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6B6D" w:rsidRPr="00E53FB0" w:rsidRDefault="00686B6D" w:rsidP="00686B6D">
            <w:pPr>
              <w:spacing w:after="0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54. Стадия жизненного цикла, изображенная на рисунке под номером 7, называется </w:t>
            </w:r>
            <w:proofErr w:type="gram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…(</w:t>
            </w:r>
            <w:proofErr w:type="gram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 xml:space="preserve">циста, </w:t>
            </w:r>
            <w:proofErr w:type="spellStart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адолескарий</w:t>
            </w:r>
            <w:proofErr w:type="spellEnd"/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6B6D" w:rsidRPr="00E53FB0" w:rsidRDefault="00686B6D" w:rsidP="00686B6D">
            <w:pPr>
              <w:spacing w:after="0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hAnsi="Times New Roman" w:cs="Times New Roman"/>
                <w:sz w:val="24"/>
                <w:szCs w:val="24"/>
              </w:rPr>
              <w:t>55. При поедании плохо прожаренного мяса коровы человеку  данным червём  заразиться … (нельзя)</w:t>
            </w:r>
          </w:p>
        </w:tc>
      </w:tr>
    </w:tbl>
    <w:p w:rsidR="00686B6D" w:rsidRPr="00E53FB0" w:rsidRDefault="00686B6D" w:rsidP="00686B6D">
      <w:pPr>
        <w:tabs>
          <w:tab w:val="left" w:pos="5529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МАКСИМАЛЬНАЯ СУММА БАЛЛОВ ЗА задание –</w:t>
      </w:r>
      <w:proofErr w:type="gramStart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>5  БАЛЛОВ</w:t>
      </w:r>
      <w:proofErr w:type="gramEnd"/>
      <w:r w:rsidRPr="00E53F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- 1 балл за каждый верный ответ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53FB0">
        <w:rPr>
          <w:rFonts w:ascii="Times New Roman" w:hAnsi="Times New Roman" w:cs="Times New Roman"/>
          <w:color w:val="FF0000"/>
          <w:sz w:val="24"/>
          <w:szCs w:val="24"/>
        </w:rPr>
        <w:t xml:space="preserve">ИТОГО за всю </w:t>
      </w:r>
      <w:proofErr w:type="gramStart"/>
      <w:r w:rsidRPr="00E53FB0">
        <w:rPr>
          <w:rFonts w:ascii="Times New Roman" w:hAnsi="Times New Roman" w:cs="Times New Roman"/>
          <w:color w:val="FF0000"/>
          <w:sz w:val="24"/>
          <w:szCs w:val="24"/>
        </w:rPr>
        <w:t xml:space="preserve">работу:   </w:t>
      </w:r>
      <w:proofErr w:type="gramEnd"/>
      <w:r w:rsidRPr="00E53FB0">
        <w:rPr>
          <w:rFonts w:ascii="Times New Roman" w:hAnsi="Times New Roman" w:cs="Times New Roman"/>
          <w:color w:val="FF0000"/>
          <w:sz w:val="24"/>
          <w:szCs w:val="24"/>
        </w:rPr>
        <w:t>60 +15 +5 = 80 баллов</w:t>
      </w:r>
    </w:p>
    <w:p w:rsidR="00686B6D" w:rsidRPr="00E53FB0" w:rsidRDefault="00686B6D" w:rsidP="00686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4158CD7" wp14:editId="29C9003B">
            <wp:simplePos x="0" y="0"/>
            <wp:positionH relativeFrom="column">
              <wp:posOffset>-171450</wp:posOffset>
            </wp:positionH>
            <wp:positionV relativeFrom="paragraph">
              <wp:posOffset>-349250</wp:posOffset>
            </wp:positionV>
            <wp:extent cx="1263650" cy="1638300"/>
            <wp:effectExtent l="19050" t="0" r="0" b="0"/>
            <wp:wrapSquare wrapText="bothSides"/>
            <wp:docPr id="11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E72">
        <w:rPr>
          <w:rFonts w:ascii="Times New Roman" w:hAnsi="Times New Roman" w:cs="Times New Roman"/>
          <w:sz w:val="24"/>
          <w:szCs w:val="24"/>
        </w:rPr>
        <w:t xml:space="preserve">Межрегиональная олимпиада школьников 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 xml:space="preserve">"Будущие исследователи – будущее науки"  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>Биология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 xml:space="preserve">2025г.  </w:t>
      </w:r>
    </w:p>
    <w:p w:rsidR="00686B6D" w:rsidRPr="00FF1E72" w:rsidRDefault="00686B6D" w:rsidP="00686B6D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9 </w:t>
      </w:r>
      <w:r w:rsidRPr="00FF1E72">
        <w:rPr>
          <w:rFonts w:ascii="Times New Roman" w:hAnsi="Times New Roman" w:cs="Times New Roman"/>
          <w:b/>
          <w:i/>
          <w:sz w:val="24"/>
          <w:szCs w:val="24"/>
        </w:rPr>
        <w:t>класс</w:t>
      </w:r>
    </w:p>
    <w:p w:rsidR="00686B6D" w:rsidRPr="00AC65EC" w:rsidRDefault="00686B6D" w:rsidP="00686B6D">
      <w:pPr>
        <w:pStyle w:val="a3"/>
        <w:ind w:left="0"/>
        <w:jc w:val="center"/>
        <w:rPr>
          <w:rFonts w:ascii="Times New Roman" w:hAnsi="Times New Roman" w:cs="Times New Roman"/>
        </w:rPr>
      </w:pPr>
      <w:r w:rsidRPr="00AC65EC">
        <w:rPr>
          <w:rFonts w:ascii="Times New Roman" w:hAnsi="Times New Roman" w:cs="Times New Roman"/>
        </w:rPr>
        <w:t>Тест включает 13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686B6D" w:rsidRPr="001F3647" w:rsidRDefault="00686B6D" w:rsidP="00686B6D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proofErr w:type="gramStart"/>
      <w:r>
        <w:rPr>
          <w:rFonts w:ascii="Times New Roman" w:hAnsi="Times New Roman" w:cs="Times New Roman"/>
          <w:b/>
          <w:i/>
          <w:caps/>
          <w:sz w:val="24"/>
          <w:szCs w:val="24"/>
        </w:rPr>
        <w:t>8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 РАССМОТРИТЕ</w:t>
      </w:r>
      <w:proofErr w:type="gramEnd"/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РИСУНОК,  Выберите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номером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6521"/>
      </w:tblGrid>
      <w:tr w:rsidR="00686B6D" w:rsidTr="00686B6D">
        <w:trPr>
          <w:trHeight w:val="2414"/>
        </w:trPr>
        <w:tc>
          <w:tcPr>
            <w:tcW w:w="4077" w:type="dxa"/>
          </w:tcPr>
          <w:p w:rsidR="00686B6D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noProof/>
                <w:spacing w:val="-6"/>
                <w:sz w:val="24"/>
                <w:szCs w:val="24"/>
                <w:lang w:eastAsia="ru-RU"/>
              </w:rPr>
              <w:drawing>
                <wp:anchor distT="114300" distB="114300" distL="114300" distR="114300" simplePos="0" relativeHeight="251666432" behindDoc="0" locked="0" layoutInCell="1" allowOverlap="1" wp14:anchorId="1F1A8F08" wp14:editId="58EDF734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18415</wp:posOffset>
                  </wp:positionV>
                  <wp:extent cx="1295400" cy="1362075"/>
                  <wp:effectExtent l="0" t="0" r="0" b="0"/>
                  <wp:wrapSquare wrapText="bothSides" distT="114300" distB="114300" distL="114300" distR="11430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86B6D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6521" w:type="dxa"/>
          </w:tcPr>
          <w:p w:rsidR="00686B6D" w:rsidRPr="001F3647" w:rsidRDefault="00686B6D" w:rsidP="00686B6D">
            <w:pPr>
              <w:pStyle w:val="a8"/>
              <w:numPr>
                <w:ilvl w:val="0"/>
                <w:numId w:val="15"/>
              </w:numPr>
              <w:ind w:left="562" w:hanging="583"/>
            </w:pPr>
            <w:r w:rsidRPr="001F3647">
              <w:t>На рисунке изображено растение,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</w:pPr>
            <w:r w:rsidRPr="001F3647">
              <w:t>Относящееся к классу Цветковые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  <w:rPr>
                <w:u w:val="single"/>
              </w:rPr>
            </w:pPr>
            <w:r w:rsidRPr="001F3647">
              <w:rPr>
                <w:u w:val="single"/>
              </w:rPr>
              <w:t>Относящееся к семейству Астровые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</w:pPr>
            <w:r w:rsidRPr="001F3647">
              <w:t>Имеющее соцветие головка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  <w:rPr>
                <w:u w:val="single"/>
              </w:rPr>
            </w:pPr>
            <w:r w:rsidRPr="001F3647">
              <w:rPr>
                <w:u w:val="single"/>
              </w:rPr>
              <w:t>Имеющее плод семянка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</w:pPr>
            <w:proofErr w:type="spellStart"/>
            <w:r w:rsidRPr="001F3647">
              <w:t>Имеющеетолько</w:t>
            </w:r>
            <w:proofErr w:type="spellEnd"/>
            <w:r w:rsidRPr="001F3647">
              <w:t xml:space="preserve"> язычковые цветки в соцветии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6"/>
              </w:numPr>
              <w:ind w:left="562"/>
            </w:pPr>
            <w:r w:rsidRPr="001F3647">
              <w:t xml:space="preserve">Являющее </w:t>
            </w:r>
            <w:proofErr w:type="spellStart"/>
            <w:r w:rsidRPr="001F3647">
              <w:t>энтомохорным</w:t>
            </w:r>
            <w:proofErr w:type="spellEnd"/>
          </w:p>
          <w:p w:rsidR="00686B6D" w:rsidRPr="00E008A6" w:rsidRDefault="00686B6D" w:rsidP="00686B6D">
            <w:pPr>
              <w:pStyle w:val="a8"/>
              <w:numPr>
                <w:ilvl w:val="0"/>
                <w:numId w:val="16"/>
              </w:numPr>
              <w:ind w:left="562"/>
              <w:rPr>
                <w:spacing w:val="-6"/>
                <w:u w:val="single"/>
              </w:rPr>
            </w:pPr>
            <w:proofErr w:type="spellStart"/>
            <w:r w:rsidRPr="001F3647">
              <w:rPr>
                <w:u w:val="single"/>
              </w:rPr>
              <w:t>Являющеесяэнтомофильным</w:t>
            </w:r>
            <w:proofErr w:type="spellEnd"/>
          </w:p>
        </w:tc>
      </w:tr>
      <w:tr w:rsidR="00686B6D" w:rsidTr="00686B6D">
        <w:tc>
          <w:tcPr>
            <w:tcW w:w="4077" w:type="dxa"/>
          </w:tcPr>
          <w:p w:rsidR="00686B6D" w:rsidRDefault="00686B6D" w:rsidP="00686B6D">
            <w:pPr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162CD" wp14:editId="4DA8354D">
                  <wp:extent cx="2451100" cy="2050350"/>
                  <wp:effectExtent l="19050" t="0" r="6350" b="0"/>
                  <wp:docPr id="13" name="Рисунок 1" descr="Корн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н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05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ind w:left="420"/>
              <w:rPr>
                <w:spacing w:val="-6"/>
              </w:rPr>
            </w:pPr>
            <w:r>
              <w:rPr>
                <w:spacing w:val="-6"/>
              </w:rPr>
              <w:t>На рисунке (корневые системы)</w:t>
            </w:r>
          </w:p>
          <w:p w:rsidR="00686B6D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Цифрой 3 обозначены придаточные корни</w:t>
            </w:r>
          </w:p>
          <w:p w:rsidR="00686B6D" w:rsidRPr="002045EF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Только придаточными корнями образована система под буквой Б</w:t>
            </w:r>
          </w:p>
          <w:p w:rsidR="00686B6D" w:rsidRPr="002045EF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Лилия имеет корневую систему под буквой Б</w:t>
            </w:r>
          </w:p>
          <w:p w:rsidR="00686B6D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Двудольное растение имеет корневую систему под буквой Б</w:t>
            </w:r>
          </w:p>
          <w:p w:rsidR="00686B6D" w:rsidRPr="002045EF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Корень, обозначенный цифрой 1, образован из зародышевого корешка</w:t>
            </w:r>
          </w:p>
          <w:p w:rsidR="00686B6D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Цифрой 2 обозначены корни, отходящие от корневой шейки</w:t>
            </w:r>
          </w:p>
          <w:p w:rsidR="00686B6D" w:rsidRPr="00E008A6" w:rsidRDefault="00686B6D" w:rsidP="00686B6D">
            <w:pPr>
              <w:pStyle w:val="a8"/>
              <w:numPr>
                <w:ilvl w:val="0"/>
                <w:numId w:val="17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 xml:space="preserve">Лук </w:t>
            </w:r>
            <w:r w:rsidRPr="00B87514">
              <w:rPr>
                <w:spacing w:val="-6"/>
              </w:rPr>
              <w:t>имеет корневую систему под буквой А</w:t>
            </w:r>
          </w:p>
        </w:tc>
      </w:tr>
      <w:tr w:rsidR="00686B6D" w:rsidTr="00686B6D">
        <w:tc>
          <w:tcPr>
            <w:tcW w:w="4077" w:type="dxa"/>
          </w:tcPr>
          <w:p w:rsidR="00686B6D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1BB37" wp14:editId="48480A91">
                  <wp:extent cx="2209800" cy="1724915"/>
                  <wp:effectExtent l="19050" t="0" r="0" b="0"/>
                  <wp:docPr id="14" name="Рисунок 4" descr="Стебл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ебл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18" cy="172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ind w:left="601" w:hanging="544"/>
              <w:rPr>
                <w:spacing w:val="-6"/>
              </w:rPr>
            </w:pPr>
            <w:r>
              <w:rPr>
                <w:spacing w:val="-6"/>
              </w:rPr>
              <w:t>На рисунке (стебель травянистого растения)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</w:rPr>
            </w:pPr>
            <w:r>
              <w:rPr>
                <w:spacing w:val="-6"/>
              </w:rPr>
              <w:t xml:space="preserve">Буквой Б обозначен </w:t>
            </w:r>
            <w:r w:rsidRPr="00231E78">
              <w:t>стебель двудольного растения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4 обозначены сосуды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2 обозначены ситовидные трубки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3 обозначена меристема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</w:rPr>
            </w:pPr>
            <w:r w:rsidRPr="0031578C">
              <w:t>Цифрой 1 обозначена покровная ткань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</w:rPr>
            </w:pPr>
            <w:r>
              <w:t>Крупный рисунок – сосудистый пучок однодольного растения</w:t>
            </w:r>
          </w:p>
          <w:p w:rsidR="00686B6D" w:rsidRPr="0031578C" w:rsidRDefault="00686B6D" w:rsidP="00686B6D">
            <w:pPr>
              <w:pStyle w:val="a8"/>
              <w:numPr>
                <w:ilvl w:val="0"/>
                <w:numId w:val="18"/>
              </w:numPr>
              <w:ind w:left="601"/>
              <w:rPr>
                <w:spacing w:val="-6"/>
              </w:rPr>
            </w:pPr>
            <w:r>
              <w:t>Сосудистые пучки, расположенные в беспорядке, имеются в стебле двудольного растения</w:t>
            </w:r>
          </w:p>
        </w:tc>
      </w:tr>
      <w:tr w:rsidR="00686B6D" w:rsidTr="00686B6D">
        <w:trPr>
          <w:trHeight w:val="2549"/>
        </w:trPr>
        <w:tc>
          <w:tcPr>
            <w:tcW w:w="4077" w:type="dxa"/>
          </w:tcPr>
          <w:p w:rsidR="00686B6D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 w:rsidRPr="008B7916">
              <w:rPr>
                <w:b/>
                <w:i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 wp14:anchorId="0ECA317F" wp14:editId="7DD9A049">
                  <wp:extent cx="1625600" cy="1562161"/>
                  <wp:effectExtent l="19050" t="0" r="0" b="0"/>
                  <wp:docPr id="16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440" cy="156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6B6D" w:rsidRPr="001F3647" w:rsidRDefault="00686B6D" w:rsidP="00686B6D">
            <w:pPr>
              <w:pStyle w:val="a8"/>
              <w:numPr>
                <w:ilvl w:val="0"/>
                <w:numId w:val="15"/>
              </w:numPr>
              <w:ind w:left="601" w:hanging="544"/>
            </w:pPr>
            <w:r w:rsidRPr="001F3647">
              <w:t xml:space="preserve">На рисунке изображено животное, 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</w:pPr>
            <w:r w:rsidRPr="001F3647">
              <w:t>Относящееся к отделу Членистоногие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</w:pPr>
            <w:r w:rsidRPr="001F3647">
              <w:t>Относящееся к классу Насекомые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</w:pPr>
            <w:r w:rsidRPr="001F3647">
              <w:t>Имеющее две пары усиков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</w:pPr>
            <w:proofErr w:type="gramStart"/>
            <w:r w:rsidRPr="001F3647">
              <w:t>Имеющее  голову</w:t>
            </w:r>
            <w:proofErr w:type="gramEnd"/>
            <w:r w:rsidRPr="001F3647">
              <w:t>, грудь и брюшко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  <w:rPr>
                <w:u w:val="single"/>
              </w:rPr>
            </w:pPr>
            <w:r w:rsidRPr="001F3647">
              <w:rPr>
                <w:u w:val="single"/>
              </w:rPr>
              <w:t>Имеющее незамкнутую кровеносную систему</w:t>
            </w:r>
          </w:p>
          <w:p w:rsidR="00686B6D" w:rsidRPr="001F3647" w:rsidRDefault="00686B6D" w:rsidP="00686B6D">
            <w:pPr>
              <w:pStyle w:val="a8"/>
              <w:numPr>
                <w:ilvl w:val="0"/>
                <w:numId w:val="19"/>
              </w:numPr>
              <w:rPr>
                <w:u w:val="single"/>
              </w:rPr>
            </w:pPr>
            <w:r w:rsidRPr="001F3647">
              <w:rPr>
                <w:u w:val="single"/>
              </w:rPr>
              <w:t>Имеющее постэмбриональное развитие с метаморфозом</w:t>
            </w:r>
          </w:p>
          <w:p w:rsidR="00686B6D" w:rsidRPr="00254C82" w:rsidRDefault="00686B6D" w:rsidP="00686B6D">
            <w:pPr>
              <w:pStyle w:val="a8"/>
              <w:numPr>
                <w:ilvl w:val="0"/>
                <w:numId w:val="19"/>
              </w:numPr>
              <w:rPr>
                <w:spacing w:val="-6"/>
              </w:rPr>
            </w:pPr>
            <w:r w:rsidRPr="001F3647">
              <w:rPr>
                <w:u w:val="single"/>
              </w:rPr>
              <w:t>Имеющее</w:t>
            </w:r>
            <w:r>
              <w:rPr>
                <w:u w:val="single"/>
              </w:rPr>
              <w:t xml:space="preserve"> </w:t>
            </w:r>
            <w:proofErr w:type="spellStart"/>
            <w:r w:rsidRPr="001F3647">
              <w:rPr>
                <w:u w:val="single"/>
              </w:rPr>
              <w:t>мальпигиевы</w:t>
            </w:r>
            <w:proofErr w:type="spellEnd"/>
            <w:r w:rsidRPr="001F3647">
              <w:rPr>
                <w:u w:val="single"/>
              </w:rPr>
              <w:t xml:space="preserve"> сосуды</w:t>
            </w:r>
          </w:p>
        </w:tc>
      </w:tr>
    </w:tbl>
    <w:p w:rsidR="00686B6D" w:rsidRDefault="00686B6D" w:rsidP="00686B6D">
      <w:pPr>
        <w:jc w:val="center"/>
        <w:rPr>
          <w:b/>
          <w:i/>
          <w:spacing w:val="-6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81"/>
        <w:gridCol w:w="6375"/>
      </w:tblGrid>
      <w:tr w:rsidR="00686B6D" w:rsidTr="00686B6D">
        <w:tc>
          <w:tcPr>
            <w:tcW w:w="4086" w:type="dxa"/>
          </w:tcPr>
          <w:p w:rsidR="00686B6D" w:rsidRPr="00B87514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object w:dxaOrig="3420" w:dyaOrig="3015">
                <v:shape id="_x0000_i1026" type="#_x0000_t75" style="width:152.25pt;height:134.25pt" o:ole="">
                  <v:imagedata r:id="rId30" o:title="" gain="2.5" grayscale="t"/>
                </v:shape>
                <o:OLEObject Type="Embed" ProgID="PBrush" ShapeID="_x0000_i1026" DrawAspect="Content" ObjectID="_1802866420" r:id="rId31"/>
              </w:object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rPr>
                <w:spacing w:val="-6"/>
              </w:rPr>
            </w:pPr>
            <w:r>
              <w:rPr>
                <w:spacing w:val="-6"/>
              </w:rPr>
              <w:t>На рисунке изображены лёгкие животного,</w:t>
            </w:r>
          </w:p>
          <w:p w:rsidR="00686B6D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</w:rPr>
            </w:pPr>
            <w:r>
              <w:rPr>
                <w:spacing w:val="-6"/>
              </w:rPr>
              <w:t>Относящегося к отделу Хордовые</w:t>
            </w:r>
          </w:p>
          <w:p w:rsidR="00686B6D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</w:rPr>
            </w:pPr>
            <w:r>
              <w:rPr>
                <w:spacing w:val="-6"/>
              </w:rPr>
              <w:t>Относящегося к типу Позвоночные</w:t>
            </w:r>
          </w:p>
          <w:p w:rsidR="00686B6D" w:rsidRPr="00254C82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  <w:u w:val="single"/>
              </w:rPr>
            </w:pPr>
            <w:r w:rsidRPr="00254C82">
              <w:rPr>
                <w:spacing w:val="-6"/>
                <w:u w:val="single"/>
              </w:rPr>
              <w:t>Относящегося к классу Млекопитающие</w:t>
            </w:r>
          </w:p>
          <w:p w:rsidR="00686B6D" w:rsidRPr="00254C82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  <w:u w:val="single"/>
              </w:rPr>
            </w:pPr>
            <w:r w:rsidRPr="00254C82">
              <w:rPr>
                <w:spacing w:val="-6"/>
                <w:u w:val="single"/>
              </w:rPr>
              <w:t>Имеющего дыхательный центр в продолговатом мозге</w:t>
            </w:r>
          </w:p>
          <w:p w:rsidR="00686B6D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</w:rPr>
            </w:pPr>
            <w:r>
              <w:rPr>
                <w:spacing w:val="-6"/>
              </w:rPr>
              <w:t>Имеющего туловищные почки</w:t>
            </w:r>
          </w:p>
          <w:p w:rsidR="00686B6D" w:rsidRPr="00586D58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</w:rPr>
            </w:pPr>
            <w:r w:rsidRPr="00586D58">
              <w:rPr>
                <w:spacing w:val="-6"/>
              </w:rPr>
              <w:t>Имеющего одну косточку в среднем ухе</w:t>
            </w:r>
          </w:p>
          <w:p w:rsidR="00686B6D" w:rsidRPr="00586D58" w:rsidRDefault="00686B6D" w:rsidP="00686B6D">
            <w:pPr>
              <w:pStyle w:val="a8"/>
              <w:numPr>
                <w:ilvl w:val="0"/>
                <w:numId w:val="20"/>
              </w:numPr>
              <w:rPr>
                <w:spacing w:val="-6"/>
                <w:u w:val="single"/>
              </w:rPr>
            </w:pPr>
            <w:r w:rsidRPr="00586D58">
              <w:rPr>
                <w:spacing w:val="-6"/>
                <w:u w:val="single"/>
              </w:rPr>
              <w:t>Имеющего нижнюю челюсть, состоящую из одной зубной кости</w:t>
            </w:r>
          </w:p>
        </w:tc>
      </w:tr>
      <w:tr w:rsidR="00686B6D" w:rsidTr="00686B6D">
        <w:tc>
          <w:tcPr>
            <w:tcW w:w="4086" w:type="dxa"/>
          </w:tcPr>
          <w:p w:rsidR="00686B6D" w:rsidRDefault="00686B6D" w:rsidP="00686B6D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 w:rsidRPr="00363165">
              <w:rPr>
                <w:b/>
                <w:i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 wp14:anchorId="20E717D8" wp14:editId="5C8A6EBE">
                  <wp:extent cx="2114550" cy="1876425"/>
                  <wp:effectExtent l="19050" t="0" r="0" b="0"/>
                  <wp:docPr id="17" name="Рисунок 4" descr="Описание: cra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ra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ind w:left="459"/>
              <w:rPr>
                <w:spacing w:val="-6"/>
              </w:rPr>
            </w:pPr>
            <w:r>
              <w:rPr>
                <w:spacing w:val="-6"/>
              </w:rPr>
              <w:t>На рисунке (череп человека)</w:t>
            </w:r>
          </w:p>
          <w:p w:rsidR="00686B6D" w:rsidRPr="006518DB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Кости 3 и 7 соединяются между собой комбинированным суставом</w:t>
            </w:r>
          </w:p>
          <w:p w:rsidR="00686B6D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Все кости черепа являются плоскими</w:t>
            </w:r>
          </w:p>
          <w:p w:rsidR="00686B6D" w:rsidRPr="006518DB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Затылочная и теменные кости являются плоскими широкими</w:t>
            </w:r>
          </w:p>
          <w:p w:rsidR="00686B6D" w:rsidRPr="006518DB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Лобная и височные кости являются плоскими воздухоносными</w:t>
            </w:r>
          </w:p>
          <w:p w:rsidR="00686B6D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Цифрой 5 отмечена основная кость</w:t>
            </w:r>
          </w:p>
          <w:p w:rsidR="00686B6D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Парными являются теменные, височные и затылочные кости</w:t>
            </w:r>
          </w:p>
          <w:p w:rsidR="00686B6D" w:rsidRDefault="00686B6D" w:rsidP="00686B6D">
            <w:pPr>
              <w:pStyle w:val="a8"/>
              <w:numPr>
                <w:ilvl w:val="0"/>
                <w:numId w:val="21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 xml:space="preserve"> Верхняя челюсть, </w:t>
            </w:r>
            <w:proofErr w:type="gramStart"/>
            <w:r>
              <w:rPr>
                <w:spacing w:val="-6"/>
              </w:rPr>
              <w:t>скуловые ,</w:t>
            </w:r>
            <w:proofErr w:type="gramEnd"/>
            <w:r>
              <w:rPr>
                <w:spacing w:val="-6"/>
              </w:rPr>
              <w:t xml:space="preserve"> носовые и лобная кость относятся к лицевому черепу</w:t>
            </w:r>
          </w:p>
          <w:p w:rsidR="00686B6D" w:rsidRPr="00216D25" w:rsidRDefault="00686B6D" w:rsidP="00686B6D">
            <w:pPr>
              <w:pStyle w:val="a8"/>
              <w:ind w:left="743"/>
              <w:rPr>
                <w:spacing w:val="-6"/>
              </w:rPr>
            </w:pPr>
          </w:p>
        </w:tc>
      </w:tr>
      <w:tr w:rsidR="00686B6D" w:rsidTr="00686B6D">
        <w:tc>
          <w:tcPr>
            <w:tcW w:w="4086" w:type="dxa"/>
          </w:tcPr>
          <w:p w:rsidR="00686B6D" w:rsidRDefault="00686B6D" w:rsidP="00686B6D">
            <w:pPr>
              <w:rPr>
                <w:lang w:val="en-US"/>
              </w:rPr>
            </w:pPr>
            <w:r w:rsidRPr="00A9787B">
              <w:rPr>
                <w:noProof/>
                <w:lang w:eastAsia="ru-RU"/>
              </w:rPr>
              <w:drawing>
                <wp:inline distT="0" distB="0" distL="0" distR="0" wp14:anchorId="45C74E7B" wp14:editId="0A1AAE43">
                  <wp:extent cx="2355850" cy="2221836"/>
                  <wp:effectExtent l="19050" t="0" r="6350" b="0"/>
                  <wp:docPr id="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34" cy="2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ind w:left="450"/>
            </w:pPr>
            <w:r>
              <w:t xml:space="preserve">На рисунке </w:t>
            </w:r>
          </w:p>
          <w:p w:rsidR="00686B6D" w:rsidRDefault="00686B6D" w:rsidP="00686B6D">
            <w:pPr>
              <w:pStyle w:val="a8"/>
              <w:numPr>
                <w:ilvl w:val="0"/>
                <w:numId w:val="22"/>
              </w:numPr>
            </w:pPr>
            <w:r>
              <w:t>Изображен биполярный нейрон</w:t>
            </w:r>
          </w:p>
          <w:p w:rsidR="00686B6D" w:rsidRPr="00D1435E" w:rsidRDefault="00686B6D" w:rsidP="00686B6D">
            <w:pPr>
              <w:pStyle w:val="a8"/>
              <w:numPr>
                <w:ilvl w:val="0"/>
                <w:numId w:val="22"/>
              </w:numPr>
              <w:rPr>
                <w:u w:val="single"/>
              </w:rPr>
            </w:pPr>
            <w:r w:rsidRPr="00D1435E">
              <w:rPr>
                <w:u w:val="single"/>
              </w:rPr>
              <w:t>Цифрой 1 обозначены дендриты</w:t>
            </w:r>
          </w:p>
          <w:p w:rsidR="00686B6D" w:rsidRDefault="00686B6D" w:rsidP="00686B6D">
            <w:pPr>
              <w:pStyle w:val="a8"/>
              <w:numPr>
                <w:ilvl w:val="0"/>
                <w:numId w:val="22"/>
              </w:numPr>
            </w:pPr>
            <w:r>
              <w:t>Цифрой 5 обозначены клетки нейроглии</w:t>
            </w:r>
          </w:p>
          <w:p w:rsidR="00686B6D" w:rsidRPr="00D1435E" w:rsidRDefault="00686B6D" w:rsidP="00686B6D">
            <w:pPr>
              <w:pStyle w:val="a8"/>
              <w:numPr>
                <w:ilvl w:val="0"/>
                <w:numId w:val="22"/>
              </w:numPr>
              <w:rPr>
                <w:u w:val="single"/>
              </w:rPr>
            </w:pPr>
            <w:r w:rsidRPr="00D1435E">
              <w:rPr>
                <w:u w:val="single"/>
              </w:rPr>
              <w:t>Клетки, обозначенные цифрой 5, имеют миелиновую оболочку</w:t>
            </w:r>
          </w:p>
          <w:p w:rsidR="00686B6D" w:rsidRPr="00D1435E" w:rsidRDefault="00686B6D" w:rsidP="00686B6D">
            <w:pPr>
              <w:pStyle w:val="a8"/>
              <w:numPr>
                <w:ilvl w:val="0"/>
                <w:numId w:val="22"/>
              </w:numPr>
              <w:rPr>
                <w:u w:val="single"/>
              </w:rPr>
            </w:pPr>
            <w:r w:rsidRPr="00D1435E">
              <w:rPr>
                <w:u w:val="single"/>
              </w:rPr>
              <w:t xml:space="preserve">Цифрой 6 обозначена </w:t>
            </w:r>
            <w:proofErr w:type="spellStart"/>
            <w:r w:rsidRPr="00B87514">
              <w:rPr>
                <w:u w:val="single"/>
              </w:rPr>
              <w:t>концевая</w:t>
            </w:r>
            <w:r w:rsidRPr="00D1435E">
              <w:rPr>
                <w:u w:val="single"/>
              </w:rPr>
              <w:t>ветвь</w:t>
            </w:r>
            <w:proofErr w:type="spellEnd"/>
            <w:r w:rsidRPr="00D1435E">
              <w:rPr>
                <w:u w:val="single"/>
              </w:rPr>
              <w:t xml:space="preserve"> аксона</w:t>
            </w:r>
          </w:p>
          <w:p w:rsidR="00686B6D" w:rsidRDefault="00686B6D" w:rsidP="00686B6D">
            <w:pPr>
              <w:pStyle w:val="a8"/>
              <w:numPr>
                <w:ilvl w:val="0"/>
                <w:numId w:val="22"/>
              </w:numPr>
            </w:pPr>
            <w:r>
              <w:t>Нейрон может проводить электрический сигнал в направлении 1→   6 и в направлении 6→ 1.</w:t>
            </w:r>
          </w:p>
          <w:p w:rsidR="00686B6D" w:rsidRPr="006518DB" w:rsidRDefault="00686B6D" w:rsidP="00686B6D">
            <w:pPr>
              <w:pStyle w:val="a8"/>
              <w:numPr>
                <w:ilvl w:val="0"/>
                <w:numId w:val="22"/>
              </w:numPr>
            </w:pPr>
            <w:r>
              <w:t xml:space="preserve"> Основные функции нейрона: возбудимость, проводимость и сократимость</w:t>
            </w:r>
          </w:p>
          <w:p w:rsidR="00686B6D" w:rsidRPr="00D1435E" w:rsidRDefault="00686B6D" w:rsidP="00686B6D"/>
        </w:tc>
      </w:tr>
      <w:tr w:rsidR="00686B6D" w:rsidRPr="00D1435E" w:rsidTr="00686B6D">
        <w:tc>
          <w:tcPr>
            <w:tcW w:w="4086" w:type="dxa"/>
          </w:tcPr>
          <w:p w:rsidR="00686B6D" w:rsidRPr="00D1435E" w:rsidRDefault="00686B6D" w:rsidP="00686B6D">
            <w:r w:rsidRPr="00363165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 wp14:anchorId="3C9BF132" wp14:editId="4580CF2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6985</wp:posOffset>
                  </wp:positionV>
                  <wp:extent cx="2247265" cy="2060575"/>
                  <wp:effectExtent l="19050" t="0" r="635" b="0"/>
                  <wp:wrapSquare wrapText="bothSides"/>
                  <wp:docPr id="1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</w:tcPr>
          <w:p w:rsidR="00686B6D" w:rsidRDefault="00686B6D" w:rsidP="00686B6D">
            <w:pPr>
              <w:pStyle w:val="a8"/>
              <w:numPr>
                <w:ilvl w:val="0"/>
                <w:numId w:val="15"/>
              </w:numPr>
              <w:ind w:left="592"/>
            </w:pPr>
            <w:r>
              <w:t>На рисунке изображена</w:t>
            </w:r>
          </w:p>
          <w:p w:rsidR="00686B6D" w:rsidRPr="00246CAB" w:rsidRDefault="00686B6D" w:rsidP="00686B6D">
            <w:pPr>
              <w:pStyle w:val="a8"/>
              <w:numPr>
                <w:ilvl w:val="0"/>
                <w:numId w:val="23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Экологическая пирамида чисел</w:t>
            </w:r>
          </w:p>
          <w:p w:rsidR="00686B6D" w:rsidRDefault="00686B6D" w:rsidP="00686B6D">
            <w:pPr>
              <w:pStyle w:val="a8"/>
              <w:numPr>
                <w:ilvl w:val="0"/>
                <w:numId w:val="23"/>
              </w:numPr>
              <w:ind w:left="876"/>
            </w:pPr>
            <w:r>
              <w:t>Нижний уровень (</w:t>
            </w:r>
            <w:r>
              <w:rPr>
                <w:lang w:val="en-US"/>
              </w:rPr>
              <w:t>D</w:t>
            </w:r>
            <w:r>
              <w:t>) образован красными и бурыми водорослями</w:t>
            </w:r>
          </w:p>
          <w:p w:rsidR="00686B6D" w:rsidRDefault="00686B6D" w:rsidP="00686B6D">
            <w:pPr>
              <w:pStyle w:val="a8"/>
              <w:numPr>
                <w:ilvl w:val="0"/>
                <w:numId w:val="23"/>
              </w:numPr>
              <w:ind w:left="876"/>
            </w:pPr>
            <w:r>
              <w:t>Рыбы питаются фитопланктоном</w:t>
            </w:r>
          </w:p>
          <w:p w:rsidR="00686B6D" w:rsidRPr="00246CAB" w:rsidRDefault="00686B6D" w:rsidP="00686B6D">
            <w:pPr>
              <w:pStyle w:val="a8"/>
              <w:numPr>
                <w:ilvl w:val="0"/>
                <w:numId w:val="23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Организмы уровня С являются фитофагами</w:t>
            </w:r>
          </w:p>
          <w:p w:rsidR="00686B6D" w:rsidRDefault="00686B6D" w:rsidP="00686B6D">
            <w:pPr>
              <w:pStyle w:val="a8"/>
              <w:numPr>
                <w:ilvl w:val="0"/>
                <w:numId w:val="23"/>
              </w:numPr>
              <w:ind w:left="876"/>
            </w:pPr>
            <w:r>
              <w:t xml:space="preserve"> Птица является </w:t>
            </w:r>
            <w:proofErr w:type="spellStart"/>
            <w:r>
              <w:t>консументом</w:t>
            </w:r>
            <w:proofErr w:type="spellEnd"/>
            <w:r>
              <w:t xml:space="preserve"> 4-го порядка</w:t>
            </w:r>
          </w:p>
          <w:p w:rsidR="00686B6D" w:rsidRPr="00246CAB" w:rsidRDefault="00686B6D" w:rsidP="00686B6D">
            <w:pPr>
              <w:pStyle w:val="a8"/>
              <w:numPr>
                <w:ilvl w:val="0"/>
                <w:numId w:val="23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Масса рыб</w:t>
            </w:r>
            <w:r w:rsidRPr="00586D58">
              <w:rPr>
                <w:u w:val="single"/>
              </w:rPr>
              <w:t xml:space="preserve"> как минимум</w:t>
            </w:r>
            <w:r w:rsidRPr="00246CAB">
              <w:rPr>
                <w:u w:val="single"/>
              </w:rPr>
              <w:t xml:space="preserve"> в 10 раз больше массы птицы</w:t>
            </w:r>
          </w:p>
          <w:p w:rsidR="00686B6D" w:rsidRPr="00913243" w:rsidRDefault="00686B6D" w:rsidP="00686B6D">
            <w:pPr>
              <w:pStyle w:val="a8"/>
              <w:numPr>
                <w:ilvl w:val="0"/>
                <w:numId w:val="23"/>
              </w:numPr>
              <w:ind w:left="876"/>
            </w:pPr>
            <w:r>
              <w:t xml:space="preserve">Масса организмов уровня С немного (на 10%) меньше массы организмов </w:t>
            </w:r>
            <w:r w:rsidRPr="00586D58">
              <w:t xml:space="preserve">уровня </w:t>
            </w:r>
            <w:r w:rsidRPr="00586D58">
              <w:rPr>
                <w:lang w:val="en-US"/>
              </w:rPr>
              <w:t>D</w:t>
            </w:r>
          </w:p>
        </w:tc>
      </w:tr>
    </w:tbl>
    <w:p w:rsidR="00686B6D" w:rsidRPr="00677CA2" w:rsidRDefault="00686B6D" w:rsidP="00686B6D">
      <w:pPr>
        <w:rPr>
          <w:color w:val="FF0000"/>
          <w:sz w:val="28"/>
          <w:szCs w:val="28"/>
        </w:rPr>
      </w:pPr>
      <w:r w:rsidRPr="00677CA2">
        <w:rPr>
          <w:color w:val="FF0000"/>
          <w:sz w:val="28"/>
          <w:szCs w:val="28"/>
        </w:rPr>
        <w:t>За задания 1-8 – 1 балл за каждый правильный ответ. 8 заданий х 3 балла = 24.</w:t>
      </w: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</w:rPr>
      </w:pP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lastRenderedPageBreak/>
        <w:t xml:space="preserve">В заданиях 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9-</w:t>
      </w:r>
      <w:proofErr w:type="gramStart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11  найдите</w:t>
      </w:r>
      <w:proofErr w:type="gramEnd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 xml:space="preserve"> соответствие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и запишите ответы на бланке заданий 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в виде последовательности цифр и букв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рядом с номером задания, например 1АБ -2ВД- 3Г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</w:rPr>
        <w:t>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>.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686B6D" w:rsidRPr="00DB7C1D" w:rsidTr="00686B6D">
        <w:tc>
          <w:tcPr>
            <w:tcW w:w="5000" w:type="pct"/>
          </w:tcPr>
          <w:tbl>
            <w:tblPr>
              <w:tblW w:w="10348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94"/>
              <w:gridCol w:w="5954"/>
            </w:tblGrid>
            <w:tr w:rsidR="00686B6D" w:rsidRPr="00DB7C1D" w:rsidTr="00686B6D">
              <w:tc>
                <w:tcPr>
                  <w:tcW w:w="4394" w:type="dxa"/>
                </w:tcPr>
                <w:p w:rsidR="00686B6D" w:rsidRPr="00B87514" w:rsidRDefault="00686B6D" w:rsidP="00686B6D">
                  <w:pPr>
                    <w:pStyle w:val="a8"/>
                    <w:numPr>
                      <w:ilvl w:val="0"/>
                      <w:numId w:val="15"/>
                    </w:numPr>
                    <w:mirrorIndents/>
                    <w:jc w:val="center"/>
                  </w:pPr>
                  <w:r w:rsidRPr="00B87514">
                    <w:t>Тип нервной системы</w:t>
                  </w:r>
                </w:p>
              </w:tc>
              <w:tc>
                <w:tcPr>
                  <w:tcW w:w="5954" w:type="dxa"/>
                </w:tcPr>
                <w:p w:rsidR="00686B6D" w:rsidRPr="00B87514" w:rsidRDefault="00686B6D" w:rsidP="00686B6D">
                  <w:pPr>
                    <w:spacing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Животное</w:t>
                  </w:r>
                </w:p>
              </w:tc>
            </w:tr>
            <w:tr w:rsidR="00686B6D" w:rsidRPr="00DB7C1D" w:rsidTr="00686B6D">
              <w:trPr>
                <w:trHeight w:val="1367"/>
              </w:trPr>
              <w:tc>
                <w:tcPr>
                  <w:tcW w:w="4394" w:type="dxa"/>
                </w:tcPr>
                <w:p w:rsidR="00686B6D" w:rsidRPr="00F145C3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Сеть (диффузный тип)</w:t>
                  </w:r>
                </w:p>
                <w:p w:rsidR="00686B6D" w:rsidRPr="00F145C3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Несколько нервных стволов (</w:t>
                  </w:r>
                  <w:proofErr w:type="spellStart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ортогон</w:t>
                  </w:r>
                  <w:proofErr w:type="spellEnd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86B6D" w:rsidRPr="00F145C3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Окологлоточное нервное кольцо </w:t>
                  </w:r>
                </w:p>
                <w:p w:rsidR="00686B6D" w:rsidRPr="00F145C3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брюшная нервная цепочка</w:t>
                  </w:r>
                </w:p>
              </w:tc>
              <w:tc>
                <w:tcPr>
                  <w:tcW w:w="5954" w:type="dxa"/>
                </w:tcPr>
                <w:p w:rsidR="00686B6D" w:rsidRPr="00586D58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А. Омар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Б. Аскарида</w:t>
                  </w:r>
                  <w:r w:rsidRPr="00A35C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человеческая</w:t>
                  </w:r>
                </w:p>
                <w:p w:rsidR="00686B6D" w:rsidRPr="00F145C3" w:rsidRDefault="00686B6D" w:rsidP="00686B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Тарантул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Г. Коралловый полип </w:t>
                  </w:r>
                </w:p>
                <w:p w:rsidR="00686B6D" w:rsidRPr="00F145C3" w:rsidRDefault="00686B6D" w:rsidP="00686B6D">
                  <w:pPr>
                    <w:spacing w:after="0"/>
                    <w:contextualSpacing/>
                    <w:mirrorIndent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r w:rsidRPr="005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острица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Е.Пиявка</w:t>
                  </w:r>
                  <w:proofErr w:type="spellEnd"/>
                </w:p>
              </w:tc>
            </w:tr>
          </w:tbl>
          <w:p w:rsidR="00686B6D" w:rsidRDefault="00686B6D" w:rsidP="00686B6D">
            <w:pPr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1Г-2БД-3АВЕ</w:t>
            </w:r>
          </w:p>
          <w:p w:rsidR="00686B6D" w:rsidRPr="00DB7C1D" w:rsidRDefault="00686B6D" w:rsidP="00686B6D">
            <w:pPr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4"/>
        <w:gridCol w:w="5852"/>
      </w:tblGrid>
      <w:tr w:rsidR="00686B6D" w:rsidRPr="00E416CA" w:rsidTr="00686B6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B6D" w:rsidRPr="00D0635A" w:rsidRDefault="00686B6D" w:rsidP="00686B6D">
            <w:pPr>
              <w:pStyle w:val="a8"/>
              <w:numPr>
                <w:ilvl w:val="0"/>
                <w:numId w:val="15"/>
              </w:numPr>
              <w:jc w:val="center"/>
            </w:pPr>
            <w:r w:rsidRPr="00D0635A">
              <w:t>Сравнительно-анатомические и эмбриологические доказательства эволюции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B6D" w:rsidRPr="00E416CA" w:rsidRDefault="00686B6D" w:rsidP="00686B6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Органы человека</w:t>
            </w:r>
          </w:p>
        </w:tc>
      </w:tr>
      <w:tr w:rsidR="00686B6D" w:rsidRPr="00E416CA" w:rsidTr="00686B6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6D" w:rsidRPr="00E416CA" w:rsidRDefault="00686B6D" w:rsidP="00686B6D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Рудименты</w:t>
            </w:r>
          </w:p>
          <w:p w:rsidR="00686B6D" w:rsidRPr="00E416CA" w:rsidRDefault="00686B6D" w:rsidP="00686B6D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Атавизмы</w:t>
            </w:r>
          </w:p>
          <w:p w:rsidR="00686B6D" w:rsidRPr="00E416CA" w:rsidRDefault="00686B6D" w:rsidP="00686B6D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Провизорные органы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6D" w:rsidRPr="00E416CA" w:rsidRDefault="00686B6D" w:rsidP="00686B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А. Наружные жабры зародыша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Б. Аппендикс</w:t>
            </w:r>
          </w:p>
          <w:p w:rsidR="00686B6D" w:rsidRPr="00E416CA" w:rsidRDefault="00686B6D" w:rsidP="00686B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Многососковость</w:t>
            </w:r>
            <w:proofErr w:type="spellEnd"/>
            <w:r w:rsidRPr="00E41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Г. Пупочный канатик</w:t>
            </w:r>
          </w:p>
          <w:p w:rsidR="00686B6D" w:rsidRPr="00E416CA" w:rsidRDefault="00686B6D" w:rsidP="00686B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Д. Ушные мышцы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Хвостатость</w:t>
            </w:r>
            <w:proofErr w:type="spellEnd"/>
          </w:p>
        </w:tc>
      </w:tr>
    </w:tbl>
    <w:p w:rsidR="00686B6D" w:rsidRPr="00DB7C1D" w:rsidRDefault="00686B6D" w:rsidP="00686B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C1D">
        <w:rPr>
          <w:rFonts w:ascii="Times New Roman" w:hAnsi="Times New Roman" w:cs="Times New Roman"/>
          <w:b/>
          <w:sz w:val="24"/>
          <w:szCs w:val="24"/>
        </w:rPr>
        <w:t>1БД -2ВЕ -3 АГ</w:t>
      </w:r>
    </w:p>
    <w:tbl>
      <w:tblPr>
        <w:tblStyle w:val="a5"/>
        <w:tblW w:w="4844" w:type="pct"/>
        <w:tblInd w:w="250" w:type="dxa"/>
        <w:tblLook w:val="04A0" w:firstRow="1" w:lastRow="0" w:firstColumn="1" w:lastColumn="0" w:noHBand="0" w:noVBand="1"/>
      </w:tblPr>
      <w:tblGrid>
        <w:gridCol w:w="4301"/>
        <w:gridCol w:w="5829"/>
      </w:tblGrid>
      <w:tr w:rsidR="00686B6D" w:rsidRPr="00917185" w:rsidTr="00686B6D">
        <w:tc>
          <w:tcPr>
            <w:tcW w:w="2123" w:type="pct"/>
          </w:tcPr>
          <w:p w:rsidR="00686B6D" w:rsidRPr="00D0635A" w:rsidRDefault="00686B6D" w:rsidP="00686B6D">
            <w:pPr>
              <w:pStyle w:val="a8"/>
              <w:widowControl w:val="0"/>
              <w:numPr>
                <w:ilvl w:val="0"/>
                <w:numId w:val="15"/>
              </w:numPr>
            </w:pPr>
            <w:r w:rsidRPr="00D0635A">
              <w:t xml:space="preserve">Отряды земноводных </w:t>
            </w:r>
          </w:p>
        </w:tc>
        <w:tc>
          <w:tcPr>
            <w:tcW w:w="2877" w:type="pct"/>
          </w:tcPr>
          <w:p w:rsidR="00686B6D" w:rsidRPr="00917185" w:rsidRDefault="00686B6D" w:rsidP="00686B6D">
            <w:pPr>
              <w:widowControl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</w:p>
        </w:tc>
      </w:tr>
      <w:tr w:rsidR="00686B6D" w:rsidRPr="00917185" w:rsidTr="00686B6D">
        <w:trPr>
          <w:trHeight w:val="400"/>
        </w:trPr>
        <w:tc>
          <w:tcPr>
            <w:tcW w:w="2123" w:type="pct"/>
          </w:tcPr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1. Хвостатые</w:t>
            </w:r>
          </w:p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2. Бесхвостые</w:t>
            </w:r>
          </w:p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3. Безногие</w:t>
            </w:r>
          </w:p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pct"/>
          </w:tcPr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 xml:space="preserve">А. Жаба </w:t>
            </w:r>
            <w:proofErr w:type="spellStart"/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пипа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Б. Саламандра огненная</w:t>
            </w:r>
          </w:p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gramStart"/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Чесночница  обыкновенная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Червяга</w:t>
            </w:r>
            <w:proofErr w:type="spellEnd"/>
            <w:r w:rsidRPr="00917185">
              <w:rPr>
                <w:rFonts w:ascii="Times New Roman" w:hAnsi="Times New Roman" w:cs="Times New Roman"/>
                <w:sz w:val="24"/>
                <w:szCs w:val="24"/>
              </w:rPr>
              <w:t xml:space="preserve"> водная</w:t>
            </w:r>
          </w:p>
          <w:p w:rsidR="00686B6D" w:rsidRPr="00917185" w:rsidRDefault="00686B6D" w:rsidP="00686B6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185">
              <w:rPr>
                <w:rFonts w:ascii="Times New Roman" w:hAnsi="Times New Roman" w:cs="Times New Roman"/>
                <w:sz w:val="24"/>
                <w:szCs w:val="24"/>
              </w:rPr>
              <w:t>Д. Амбистома  горная          Е. Цейлонский рыбозмей</w:t>
            </w:r>
          </w:p>
        </w:tc>
      </w:tr>
    </w:tbl>
    <w:p w:rsidR="00686B6D" w:rsidRPr="00917185" w:rsidRDefault="00686B6D" w:rsidP="00686B6D">
      <w:pPr>
        <w:rPr>
          <w:rFonts w:ascii="Times New Roman" w:hAnsi="Times New Roman" w:cs="Times New Roman"/>
          <w:b/>
          <w:sz w:val="24"/>
          <w:szCs w:val="24"/>
        </w:rPr>
      </w:pPr>
      <w:r w:rsidRPr="00917185">
        <w:rPr>
          <w:rFonts w:ascii="Times New Roman" w:hAnsi="Times New Roman" w:cs="Times New Roman"/>
          <w:b/>
          <w:sz w:val="24"/>
          <w:szCs w:val="24"/>
        </w:rPr>
        <w:t>1БД-2АВ-3 ГЕ</w:t>
      </w:r>
    </w:p>
    <w:p w:rsidR="00686B6D" w:rsidRDefault="00686B6D" w:rsidP="00686B6D">
      <w:pPr>
        <w:rPr>
          <w:b/>
          <w:color w:val="FF0000"/>
        </w:rPr>
      </w:pPr>
      <w:r w:rsidRPr="00E03665">
        <w:rPr>
          <w:color w:val="FF0000"/>
          <w:sz w:val="28"/>
          <w:szCs w:val="28"/>
        </w:rPr>
        <w:t xml:space="preserve">ЗА ЗАДАНИЯ </w:t>
      </w:r>
      <w:r>
        <w:rPr>
          <w:color w:val="FF0000"/>
          <w:sz w:val="28"/>
          <w:szCs w:val="28"/>
        </w:rPr>
        <w:t>9- 11</w:t>
      </w:r>
      <w:r w:rsidRPr="00E03665">
        <w:rPr>
          <w:color w:val="FF0000"/>
          <w:sz w:val="28"/>
          <w:szCs w:val="28"/>
        </w:rPr>
        <w:t>-</w:t>
      </w:r>
      <w:r>
        <w:rPr>
          <w:color w:val="FF0000"/>
          <w:sz w:val="28"/>
          <w:szCs w:val="28"/>
        </w:rPr>
        <w:t xml:space="preserve"> </w:t>
      </w:r>
      <w:proofErr w:type="gramStart"/>
      <w:r>
        <w:rPr>
          <w:color w:val="FF0000"/>
          <w:sz w:val="28"/>
          <w:szCs w:val="28"/>
        </w:rPr>
        <w:t xml:space="preserve">за  </w:t>
      </w:r>
      <w:r w:rsidRPr="00A52268">
        <w:rPr>
          <w:b/>
          <w:color w:val="FF0000"/>
        </w:rPr>
        <w:t>КАЖД</w:t>
      </w:r>
      <w:r>
        <w:rPr>
          <w:b/>
          <w:color w:val="FF0000"/>
        </w:rPr>
        <w:t>УЮПОЛНУЮ</w:t>
      </w:r>
      <w:proofErr w:type="gramEnd"/>
      <w:r>
        <w:rPr>
          <w:b/>
          <w:color w:val="FF0000"/>
        </w:rPr>
        <w:t xml:space="preserve">  ГРУППУ </w:t>
      </w:r>
      <w:r w:rsidRPr="00A52268">
        <w:rPr>
          <w:b/>
          <w:color w:val="FF0000"/>
        </w:rPr>
        <w:t xml:space="preserve">– 1 БАЛЛ, </w:t>
      </w:r>
    </w:p>
    <w:p w:rsidR="00686B6D" w:rsidRDefault="00686B6D" w:rsidP="00686B6D">
      <w:pPr>
        <w:tabs>
          <w:tab w:val="left" w:pos="5529"/>
        </w:tabs>
        <w:rPr>
          <w:b/>
          <w:color w:val="FF0000"/>
        </w:rPr>
      </w:pPr>
      <w:r w:rsidRPr="00E03665">
        <w:rPr>
          <w:b/>
          <w:color w:val="FF0000"/>
        </w:rPr>
        <w:t xml:space="preserve">МАКСИМАЛЬНАЯ СУММА БАЛЛОВ ЗА ТЕСТ – </w:t>
      </w:r>
      <w:r>
        <w:rPr>
          <w:b/>
          <w:color w:val="FF0000"/>
        </w:rPr>
        <w:t xml:space="preserve">3 Х 3 =9 </w:t>
      </w:r>
    </w:p>
    <w:p w:rsidR="00686B6D" w:rsidRDefault="00686B6D" w:rsidP="00686B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12  УСТАНОВИТЕ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ПОСЛЕДОВАТЕЛЬНОСТЬ СОБЫТИЙ И  ЗАПИШИТЕ ОТВЕТ В ВИДЕ ПОСЛЕДОВАТЕЛЬНОСТИ </w:t>
      </w:r>
      <w:r>
        <w:rPr>
          <w:rFonts w:ascii="Times New Roman" w:hAnsi="Times New Roman" w:cs="Times New Roman"/>
          <w:b/>
          <w:sz w:val="24"/>
          <w:szCs w:val="24"/>
        </w:rPr>
        <w:t>ЦИФР</w:t>
      </w:r>
      <w:r w:rsidRPr="00152361">
        <w:rPr>
          <w:rFonts w:ascii="Times New Roman" w:hAnsi="Times New Roman" w:cs="Times New Roman"/>
          <w:b/>
          <w:sz w:val="24"/>
          <w:szCs w:val="24"/>
        </w:rPr>
        <w:t xml:space="preserve">, НАПРИМЕР, </w:t>
      </w:r>
      <w:r>
        <w:rPr>
          <w:rFonts w:ascii="Times New Roman" w:hAnsi="Times New Roman" w:cs="Times New Roman"/>
          <w:b/>
          <w:sz w:val="24"/>
          <w:szCs w:val="24"/>
        </w:rPr>
        <w:t>346521</w:t>
      </w:r>
    </w:p>
    <w:p w:rsidR="00686B6D" w:rsidRPr="00917185" w:rsidRDefault="00686B6D" w:rsidP="00686B6D">
      <w:pPr>
        <w:spacing w:after="120" w:line="0" w:lineRule="atLeast"/>
        <w:rPr>
          <w:sz w:val="25"/>
          <w:szCs w:val="25"/>
        </w:rPr>
      </w:pPr>
      <w:r w:rsidRPr="00F145C3">
        <w:rPr>
          <w:rFonts w:ascii="Times New Roman" w:hAnsi="Times New Roman" w:cs="Times New Roman"/>
          <w:sz w:val="25"/>
          <w:szCs w:val="25"/>
        </w:rPr>
        <w:t xml:space="preserve">12. Установите последовательность </w:t>
      </w:r>
      <w:r>
        <w:rPr>
          <w:rFonts w:ascii="Times New Roman" w:hAnsi="Times New Roman" w:cs="Times New Roman"/>
          <w:sz w:val="25"/>
          <w:szCs w:val="25"/>
        </w:rPr>
        <w:t>л</w:t>
      </w:r>
      <w:r w:rsidRPr="00F145C3">
        <w:rPr>
          <w:rFonts w:ascii="Times New Roman" w:hAnsi="Times New Roman" w:cs="Times New Roman"/>
          <w:sz w:val="25"/>
          <w:szCs w:val="25"/>
        </w:rPr>
        <w:t>ичиночных стадий в жизненном цикле печеночного сосальщика, начиная с яйца</w:t>
      </w:r>
      <w:r>
        <w:rPr>
          <w:rFonts w:ascii="Times New Roman" w:hAnsi="Times New Roman" w:cs="Times New Roman"/>
          <w:sz w:val="25"/>
          <w:szCs w:val="25"/>
        </w:rPr>
        <w:t>: 1-</w:t>
      </w:r>
      <w:r w:rsidRPr="00917185">
        <w:rPr>
          <w:sz w:val="25"/>
          <w:szCs w:val="25"/>
        </w:rPr>
        <w:t>адолескари</w:t>
      </w:r>
      <w:r>
        <w:rPr>
          <w:sz w:val="25"/>
          <w:szCs w:val="25"/>
        </w:rPr>
        <w:t>й; 2-</w:t>
      </w:r>
      <w:r w:rsidRPr="00917185">
        <w:rPr>
          <w:sz w:val="25"/>
          <w:szCs w:val="25"/>
        </w:rPr>
        <w:t>спороциста</w:t>
      </w:r>
      <w:r>
        <w:rPr>
          <w:sz w:val="25"/>
          <w:szCs w:val="25"/>
        </w:rPr>
        <w:t>; 3-</w:t>
      </w:r>
      <w:proofErr w:type="gramStart"/>
      <w:r w:rsidRPr="00917185">
        <w:rPr>
          <w:sz w:val="25"/>
          <w:szCs w:val="25"/>
        </w:rPr>
        <w:t>яйцо</w:t>
      </w:r>
      <w:r>
        <w:rPr>
          <w:sz w:val="25"/>
          <w:szCs w:val="25"/>
        </w:rPr>
        <w:t xml:space="preserve">;   </w:t>
      </w:r>
      <w:proofErr w:type="gramEnd"/>
      <w:r>
        <w:rPr>
          <w:sz w:val="25"/>
          <w:szCs w:val="25"/>
        </w:rPr>
        <w:t xml:space="preserve"> 4-</w:t>
      </w:r>
      <w:r w:rsidRPr="00917185">
        <w:rPr>
          <w:sz w:val="25"/>
          <w:szCs w:val="25"/>
        </w:rPr>
        <w:t>мирацидий</w:t>
      </w:r>
      <w:r>
        <w:rPr>
          <w:sz w:val="25"/>
          <w:szCs w:val="25"/>
        </w:rPr>
        <w:t>; 5-</w:t>
      </w:r>
      <w:r w:rsidRPr="00917185">
        <w:rPr>
          <w:sz w:val="25"/>
          <w:szCs w:val="25"/>
        </w:rPr>
        <w:t>церкарий</w:t>
      </w:r>
      <w:r>
        <w:rPr>
          <w:sz w:val="25"/>
          <w:szCs w:val="25"/>
        </w:rPr>
        <w:t>; 6-</w:t>
      </w:r>
      <w:r w:rsidRPr="00917185">
        <w:rPr>
          <w:sz w:val="25"/>
          <w:szCs w:val="25"/>
        </w:rPr>
        <w:t>р</w:t>
      </w:r>
      <w:r>
        <w:rPr>
          <w:sz w:val="25"/>
          <w:szCs w:val="25"/>
        </w:rPr>
        <w:t>е</w:t>
      </w:r>
      <w:r w:rsidRPr="00917185">
        <w:rPr>
          <w:sz w:val="25"/>
          <w:szCs w:val="25"/>
        </w:rPr>
        <w:t>дии</w:t>
      </w:r>
    </w:p>
    <w:p w:rsidR="00686B6D" w:rsidRPr="00917185" w:rsidRDefault="00686B6D" w:rsidP="00686B6D">
      <w:pPr>
        <w:pStyle w:val="a8"/>
        <w:spacing w:after="120" w:line="0" w:lineRule="atLeast"/>
        <w:ind w:left="0" w:firstLine="851"/>
        <w:rPr>
          <w:b/>
          <w:i/>
          <w:sz w:val="25"/>
          <w:szCs w:val="25"/>
        </w:rPr>
      </w:pPr>
      <w:r w:rsidRPr="00917185">
        <w:rPr>
          <w:b/>
          <w:i/>
          <w:sz w:val="25"/>
          <w:szCs w:val="25"/>
        </w:rPr>
        <w:t>(342651)</w:t>
      </w:r>
    </w:p>
    <w:p w:rsidR="00686B6D" w:rsidRPr="00152361" w:rsidRDefault="00686B6D" w:rsidP="00686B6D">
      <w:pPr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13  НАЙДИТЕ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АНАЛОГИЮ, ОТВЕТ (1 ИЛИ 2 СЛОВА) ЗАПИШИТЕ НА БЛАНКЕ ЗАДАНИЙ РЯДОМ С НОМЕРОМ ЗАДАНИЯ</w:t>
      </w:r>
    </w:p>
    <w:p w:rsidR="00686B6D" w:rsidRPr="00A35C6B" w:rsidRDefault="00686B6D" w:rsidP="00686B6D">
      <w:pPr>
        <w:spacing w:after="120" w:line="0" w:lineRule="atLeast"/>
        <w:rPr>
          <w:rFonts w:ascii="Times New Roman" w:hAnsi="Times New Roman" w:cs="Times New Roman"/>
          <w:sz w:val="25"/>
          <w:szCs w:val="25"/>
        </w:rPr>
      </w:pPr>
      <w:proofErr w:type="gramStart"/>
      <w:r w:rsidRPr="00A35C6B">
        <w:rPr>
          <w:rFonts w:ascii="Times New Roman" w:hAnsi="Times New Roman" w:cs="Times New Roman"/>
          <w:sz w:val="25"/>
          <w:szCs w:val="25"/>
        </w:rPr>
        <w:t>Оксигемоглобин  :</w:t>
      </w:r>
      <w:proofErr w:type="gramEnd"/>
      <w:r w:rsidRPr="00A35C6B">
        <w:rPr>
          <w:rFonts w:ascii="Times New Roman" w:hAnsi="Times New Roman" w:cs="Times New Roman"/>
          <w:sz w:val="25"/>
          <w:szCs w:val="25"/>
        </w:rPr>
        <w:t xml:space="preserve"> кислород = карбоксигемоглобин : ? (угарный газ)</w:t>
      </w:r>
    </w:p>
    <w:p w:rsidR="00686B6D" w:rsidRDefault="00686B6D" w:rsidP="00686B6D">
      <w:pPr>
        <w:rPr>
          <w:b/>
          <w:color w:val="FF0000"/>
        </w:rPr>
      </w:pPr>
      <w:r w:rsidRPr="00E03665">
        <w:rPr>
          <w:color w:val="FF0000"/>
          <w:sz w:val="28"/>
          <w:szCs w:val="28"/>
        </w:rPr>
        <w:t xml:space="preserve">ЗА ЗАДАНИЯ </w:t>
      </w:r>
      <w:proofErr w:type="gramStart"/>
      <w:r>
        <w:rPr>
          <w:color w:val="FF0000"/>
          <w:sz w:val="28"/>
          <w:szCs w:val="28"/>
        </w:rPr>
        <w:t>12  и</w:t>
      </w:r>
      <w:proofErr w:type="gramEnd"/>
      <w:r>
        <w:rPr>
          <w:color w:val="FF0000"/>
          <w:sz w:val="28"/>
          <w:szCs w:val="28"/>
        </w:rPr>
        <w:t xml:space="preserve"> 13 </w:t>
      </w:r>
      <w:r w:rsidRPr="00A52268">
        <w:rPr>
          <w:b/>
          <w:color w:val="FF0000"/>
        </w:rPr>
        <w:t xml:space="preserve"> – </w:t>
      </w:r>
      <w:r>
        <w:rPr>
          <w:b/>
          <w:color w:val="FF0000"/>
        </w:rPr>
        <w:t xml:space="preserve">по </w:t>
      </w:r>
      <w:r w:rsidRPr="00A52268">
        <w:rPr>
          <w:b/>
          <w:color w:val="FF0000"/>
        </w:rPr>
        <w:t>1 БАЛЛ</w:t>
      </w:r>
      <w:r>
        <w:rPr>
          <w:b/>
          <w:color w:val="FF0000"/>
        </w:rPr>
        <w:t>У</w:t>
      </w:r>
      <w:r w:rsidRPr="00A52268">
        <w:rPr>
          <w:b/>
          <w:color w:val="FF0000"/>
        </w:rPr>
        <w:t xml:space="preserve">, </w:t>
      </w:r>
    </w:p>
    <w:p w:rsidR="00686B6D" w:rsidRDefault="00686B6D" w:rsidP="00686B6D">
      <w:pPr>
        <w:tabs>
          <w:tab w:val="left" w:pos="5529"/>
        </w:tabs>
        <w:rPr>
          <w:b/>
          <w:color w:val="FF0000"/>
        </w:rPr>
      </w:pPr>
      <w:r w:rsidRPr="00E03665">
        <w:rPr>
          <w:b/>
          <w:color w:val="FF0000"/>
        </w:rPr>
        <w:t xml:space="preserve">МАКСИМАЛЬНАЯ СУММА БАЛЛОВ ЗА ТЕСТ – </w:t>
      </w:r>
      <w:r>
        <w:rPr>
          <w:b/>
          <w:color w:val="FF0000"/>
        </w:rPr>
        <w:t>35</w:t>
      </w:r>
      <w:r w:rsidRPr="00E03665">
        <w:rPr>
          <w:b/>
          <w:color w:val="FF0000"/>
        </w:rPr>
        <w:t xml:space="preserve"> БАЛЛОВ</w:t>
      </w:r>
      <w:r>
        <w:rPr>
          <w:b/>
          <w:color w:val="FF0000"/>
        </w:rPr>
        <w:t xml:space="preserve"> (24 +9 +2)</w:t>
      </w:r>
    </w:p>
    <w:p w:rsidR="00686B6D" w:rsidRDefault="00686B6D" w:rsidP="00686B6D">
      <w:pPr>
        <w:tabs>
          <w:tab w:val="left" w:pos="5529"/>
        </w:tabs>
        <w:jc w:val="center"/>
        <w:rPr>
          <w:b/>
          <w:sz w:val="32"/>
          <w:szCs w:val="32"/>
        </w:rPr>
      </w:pPr>
    </w:p>
    <w:p w:rsidR="00686B6D" w:rsidRDefault="00686B6D" w:rsidP="00686B6D">
      <w:pPr>
        <w:tabs>
          <w:tab w:val="left" w:pos="5529"/>
        </w:tabs>
        <w:jc w:val="center"/>
        <w:rPr>
          <w:b/>
        </w:rPr>
      </w:pPr>
      <w:r w:rsidRPr="007759FB">
        <w:rPr>
          <w:b/>
          <w:sz w:val="32"/>
          <w:szCs w:val="32"/>
        </w:rPr>
        <w:lastRenderedPageBreak/>
        <w:t>ЗАДАНИЯ СО СВОБОДНЫМ ОТВЕТОМ</w:t>
      </w:r>
    </w:p>
    <w:p w:rsidR="00686B6D" w:rsidRPr="000D50DE" w:rsidRDefault="00686B6D" w:rsidP="00686B6D">
      <w:pPr>
        <w:rPr>
          <w:b/>
          <w:i/>
          <w:sz w:val="24"/>
        </w:rPr>
      </w:pPr>
      <w:r w:rsidRPr="000D50DE">
        <w:rPr>
          <w:b/>
          <w:i/>
          <w:sz w:val="24"/>
          <w:u w:val="single"/>
        </w:rPr>
        <w:t>ОТВЕТ (1 ИЛИ 2 СЛОВА ИЛИ ЦИФРУ)</w:t>
      </w:r>
      <w:r w:rsidRPr="000D50DE">
        <w:rPr>
          <w:b/>
          <w:i/>
          <w:sz w:val="24"/>
        </w:rPr>
        <w:t xml:space="preserve"> ЗАПИШИТЕ НА БЛАНКЕ ЗАДАНИЙ </w:t>
      </w:r>
      <w:r w:rsidRPr="000D50DE">
        <w:rPr>
          <w:b/>
          <w:i/>
          <w:sz w:val="24"/>
          <w:u w:val="single"/>
        </w:rPr>
        <w:t>РЯДОМ С НОМЕРОМ ЗАДАНИЯ</w:t>
      </w:r>
      <w:r w:rsidRPr="000D50DE">
        <w:rPr>
          <w:b/>
          <w:i/>
          <w:sz w:val="24"/>
        </w:rPr>
        <w:t xml:space="preserve">. </w:t>
      </w:r>
    </w:p>
    <w:p w:rsidR="00686B6D" w:rsidRPr="000131B8" w:rsidRDefault="00686B6D" w:rsidP="00686B6D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Строение пищеварительной системы человека</w:t>
      </w:r>
      <w:r w:rsidRPr="000131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7"/>
        <w:gridCol w:w="6144"/>
      </w:tblGrid>
      <w:tr w:rsidR="00686B6D" w:rsidRPr="000D50DE" w:rsidTr="00686B6D">
        <w:trPr>
          <w:trHeight w:val="6801"/>
        </w:trPr>
        <w:tc>
          <w:tcPr>
            <w:tcW w:w="3427" w:type="dxa"/>
          </w:tcPr>
          <w:p w:rsidR="00686B6D" w:rsidRPr="000D50DE" w:rsidRDefault="00686B6D" w:rsidP="00686B6D">
            <w:pPr>
              <w:jc w:val="center"/>
              <w:rPr>
                <w:b/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7996CECC" wp14:editId="29884F96">
                  <wp:extent cx="1838325" cy="4048125"/>
                  <wp:effectExtent l="0" t="0" r="9525" b="9525"/>
                  <wp:docPr id="19" name="Рисунок 2" descr="Пищеварительная система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щеварительная систем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</w:tcPr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0D50DE">
              <w:rPr>
                <w:sz w:val="24"/>
              </w:rPr>
              <w:t>. На рисунке цифрой 1 обозначена … (ротовая полость)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5. На рисунке цифрой 4 обозначен … (пищевод)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6. На рисунке цифрой 17 обозначена … (поджелудочная железа)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7. На рисунке цифрой 16 обозначен … (желчный пузырь)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8. На рисунке цифрой 6 обозначена … (</w:t>
            </w:r>
            <w:r w:rsidRPr="000D50DE">
              <w:rPr>
                <w:snapToGrid w:val="0"/>
                <w:sz w:val="24"/>
              </w:rPr>
              <w:t>двенадцатиперстная кишка</w:t>
            </w:r>
            <w:r w:rsidRPr="000D50DE">
              <w:rPr>
                <w:sz w:val="24"/>
              </w:rPr>
              <w:t>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 xml:space="preserve">9. На рисунке цифрами 7 и </w:t>
            </w:r>
            <w:proofErr w:type="gramStart"/>
            <w:r w:rsidRPr="000D50DE">
              <w:rPr>
                <w:sz w:val="24"/>
              </w:rPr>
              <w:t>8  обозначен</w:t>
            </w:r>
            <w:proofErr w:type="gramEnd"/>
            <w:r w:rsidRPr="000D50DE">
              <w:rPr>
                <w:sz w:val="24"/>
              </w:rPr>
              <w:t xml:space="preserve"> … (тонкий </w:t>
            </w:r>
            <w:r w:rsidRPr="000D50DE">
              <w:rPr>
                <w:snapToGrid w:val="0"/>
                <w:sz w:val="24"/>
              </w:rPr>
              <w:t>кишечник</w:t>
            </w:r>
            <w:r w:rsidRPr="000D50DE">
              <w:rPr>
                <w:sz w:val="24"/>
              </w:rPr>
              <w:t>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0. На рисунке цифрой 14 обозначена … (</w:t>
            </w:r>
            <w:proofErr w:type="gramStart"/>
            <w:r w:rsidRPr="000D50DE">
              <w:rPr>
                <w:sz w:val="24"/>
              </w:rPr>
              <w:t xml:space="preserve">прямая </w:t>
            </w:r>
            <w:r w:rsidRPr="000D50DE">
              <w:rPr>
                <w:snapToGrid w:val="0"/>
                <w:sz w:val="24"/>
              </w:rPr>
              <w:t xml:space="preserve"> кишка</w:t>
            </w:r>
            <w:proofErr w:type="gramEnd"/>
            <w:r>
              <w:rPr>
                <w:snapToGrid w:val="0"/>
                <w:sz w:val="24"/>
              </w:rPr>
              <w:t>, толстая кишка</w:t>
            </w:r>
            <w:r w:rsidRPr="000D50DE">
              <w:rPr>
                <w:sz w:val="24"/>
              </w:rPr>
              <w:t>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1. Гидролиз крахмала начинается в структуре, обозначенной цифрой …. (1)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22</w:t>
            </w:r>
            <w:r w:rsidRPr="000D50DE">
              <w:rPr>
                <w:sz w:val="24"/>
              </w:rPr>
              <w:t>. Железой смешанной секреции является структура, обозначенная цифрой … (17)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3. Гидролиз белков и </w:t>
            </w:r>
            <w:proofErr w:type="spellStart"/>
            <w:proofErr w:type="gramStart"/>
            <w:r w:rsidRPr="000D50DE">
              <w:rPr>
                <w:sz w:val="24"/>
              </w:rPr>
              <w:t>эмульгированных</w:t>
            </w:r>
            <w:proofErr w:type="spellEnd"/>
            <w:r w:rsidRPr="000D50DE">
              <w:rPr>
                <w:sz w:val="24"/>
              </w:rPr>
              <w:t xml:space="preserve">  жиров</w:t>
            </w:r>
            <w:proofErr w:type="gramEnd"/>
            <w:r w:rsidRPr="000D50DE">
              <w:rPr>
                <w:sz w:val="24"/>
              </w:rPr>
              <w:t xml:space="preserve"> начинается в структуре, обозначенной цифрой … (5) 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4. Желчь вырабатывается структурой, обозначенной цифрой … (15)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5. Ферменты трипсин, липаза и амилаза вырабатываются структурой, обозначенной цифрой … (17)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6. Фермент </w:t>
            </w:r>
            <w:proofErr w:type="gramStart"/>
            <w:r w:rsidRPr="000D50DE">
              <w:rPr>
                <w:sz w:val="24"/>
              </w:rPr>
              <w:t>пепсин  вырабатывается</w:t>
            </w:r>
            <w:proofErr w:type="gramEnd"/>
            <w:r w:rsidRPr="000D50DE">
              <w:rPr>
                <w:sz w:val="24"/>
              </w:rPr>
              <w:t xml:space="preserve"> структурой, обозначенной цифрой … (5)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7. Стенки структур, обозначенных цифрами 7 и 8, имеют … (ворсинки</w:t>
            </w:r>
            <w:r>
              <w:rPr>
                <w:sz w:val="24"/>
              </w:rPr>
              <w:t>, микроворсинки, циркулярные складки</w:t>
            </w:r>
            <w:r w:rsidRPr="000D50DE">
              <w:rPr>
                <w:sz w:val="24"/>
              </w:rPr>
              <w:t>)</w:t>
            </w:r>
          </w:p>
          <w:p w:rsidR="00686B6D" w:rsidRPr="000D50DE" w:rsidRDefault="00686B6D" w:rsidP="00686B6D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8. В структуре, обозначенной цифрой 1,  </w:t>
            </w:r>
            <w:r w:rsidRPr="00B87514">
              <w:rPr>
                <w:sz w:val="24"/>
              </w:rPr>
              <w:t xml:space="preserve">по содержанию </w:t>
            </w:r>
            <w:proofErr w:type="spellStart"/>
            <w:r w:rsidRPr="00B87514">
              <w:rPr>
                <w:sz w:val="24"/>
              </w:rPr>
              <w:t>протонов</w:t>
            </w:r>
            <w:r w:rsidRPr="000D50DE">
              <w:rPr>
                <w:sz w:val="24"/>
              </w:rPr>
              <w:t>среда</w:t>
            </w:r>
            <w:proofErr w:type="spellEnd"/>
            <w:r w:rsidRPr="000D50DE">
              <w:rPr>
                <w:sz w:val="24"/>
              </w:rPr>
              <w:t xml:space="preserve"> … (щелочная)</w:t>
            </w:r>
          </w:p>
        </w:tc>
      </w:tr>
    </w:tbl>
    <w:p w:rsidR="00686B6D" w:rsidRDefault="00686B6D" w:rsidP="00686B6D">
      <w:pPr>
        <w:tabs>
          <w:tab w:val="left" w:pos="5529"/>
        </w:tabs>
        <w:rPr>
          <w:b/>
          <w:color w:val="FF0000"/>
        </w:rPr>
      </w:pPr>
      <w:r w:rsidRPr="00E03665">
        <w:rPr>
          <w:b/>
          <w:color w:val="FF0000"/>
        </w:rPr>
        <w:t xml:space="preserve">МАКСИМАЛЬНАЯ СУММА БАЛЛОВ ЗА </w:t>
      </w:r>
      <w:r>
        <w:rPr>
          <w:b/>
          <w:color w:val="FF0000"/>
        </w:rPr>
        <w:t>вопрос 1</w:t>
      </w:r>
      <w:r w:rsidRPr="00E03665">
        <w:rPr>
          <w:b/>
          <w:color w:val="FF0000"/>
        </w:rPr>
        <w:t xml:space="preserve"> – </w:t>
      </w:r>
      <w:r>
        <w:rPr>
          <w:b/>
          <w:color w:val="FF0000"/>
        </w:rPr>
        <w:t>15</w:t>
      </w:r>
      <w:r w:rsidRPr="00E03665">
        <w:rPr>
          <w:b/>
          <w:color w:val="FF0000"/>
        </w:rPr>
        <w:t xml:space="preserve"> </w:t>
      </w:r>
      <w:proofErr w:type="gramStart"/>
      <w:r w:rsidRPr="00E03665">
        <w:rPr>
          <w:b/>
          <w:color w:val="FF0000"/>
        </w:rPr>
        <w:t>БАЛЛОВ</w:t>
      </w:r>
      <w:r>
        <w:rPr>
          <w:b/>
          <w:color w:val="FF0000"/>
        </w:rPr>
        <w:t xml:space="preserve">  -</w:t>
      </w:r>
      <w:proofErr w:type="gramEnd"/>
      <w:r>
        <w:rPr>
          <w:b/>
          <w:color w:val="FF0000"/>
        </w:rPr>
        <w:t xml:space="preserve"> 1 балл за каждый верный ответ</w:t>
      </w:r>
    </w:p>
    <w:p w:rsidR="00686B6D" w:rsidRDefault="00686B6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6B6D" w:rsidRPr="000131B8" w:rsidRDefault="00686B6D" w:rsidP="00686B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2. Биология растений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8"/>
        <w:gridCol w:w="2651"/>
        <w:gridCol w:w="2706"/>
        <w:gridCol w:w="2651"/>
      </w:tblGrid>
      <w:tr w:rsidR="00686B6D" w:rsidRPr="000D50DE" w:rsidTr="00686B6D">
        <w:tc>
          <w:tcPr>
            <w:tcW w:w="2670" w:type="dxa"/>
          </w:tcPr>
          <w:p w:rsidR="00686B6D" w:rsidRPr="000D50DE" w:rsidRDefault="00686B6D" w:rsidP="00686B6D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6D62017C" wp14:editId="63DFE3A3">
                  <wp:extent cx="1333500" cy="1743075"/>
                  <wp:effectExtent l="0" t="0" r="0" b="9525"/>
                  <wp:docPr id="56" name="Рисунок 18" descr="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686B6D" w:rsidRPr="000D50DE" w:rsidRDefault="00686B6D" w:rsidP="00686B6D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1F2CCC25" wp14:editId="14A05873">
                  <wp:extent cx="1457325" cy="1905000"/>
                  <wp:effectExtent l="19050" t="0" r="9525" b="0"/>
                  <wp:docPr id="105" name="Рисунок 105" descr="chto-takoe-bluzhdajushhij-nerv-i-kak-ego-lechit-narodnymi-sredstva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to-takoe-bluzhdajushhij-nerv-i-kak-ego-lechit-narodnymi-sredstva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686B6D" w:rsidRPr="000D50DE" w:rsidRDefault="00686B6D" w:rsidP="00686B6D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0" wp14:anchorId="666DDF4F" wp14:editId="201CC7F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6350</wp:posOffset>
                  </wp:positionV>
                  <wp:extent cx="1562100" cy="1743075"/>
                  <wp:effectExtent l="19050" t="0" r="0" b="0"/>
                  <wp:wrapSquare wrapText="bothSides"/>
                  <wp:docPr id="56345" name="Рисунок 56345" descr="Земля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емля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:rsidR="00686B6D" w:rsidRPr="000D50DE" w:rsidRDefault="00686B6D" w:rsidP="00686B6D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0B314381" wp14:editId="7BF75260">
                  <wp:extent cx="1466850" cy="1905000"/>
                  <wp:effectExtent l="19050" t="0" r="0" b="0"/>
                  <wp:docPr id="59" name="Рисунок 59" descr="C:\Users\Xenija\Downloads\1416151927_kak-narisovat-elku-karandashom-video-u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enija\Downloads\1416151927_kak-narisovat-elku-karandashom-video-u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0D50DE" w:rsidTr="00686B6D">
        <w:tc>
          <w:tcPr>
            <w:tcW w:w="2670" w:type="dxa"/>
          </w:tcPr>
          <w:p w:rsidR="00686B6D" w:rsidRPr="000D50DE" w:rsidRDefault="00686B6D" w:rsidP="00686B6D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1</w:t>
            </w:r>
          </w:p>
        </w:tc>
        <w:tc>
          <w:tcPr>
            <w:tcW w:w="2670" w:type="dxa"/>
          </w:tcPr>
          <w:p w:rsidR="00686B6D" w:rsidRPr="000D50DE" w:rsidRDefault="00686B6D" w:rsidP="00686B6D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2</w:t>
            </w:r>
          </w:p>
        </w:tc>
        <w:tc>
          <w:tcPr>
            <w:tcW w:w="2671" w:type="dxa"/>
          </w:tcPr>
          <w:p w:rsidR="00686B6D" w:rsidRPr="000D50DE" w:rsidRDefault="00686B6D" w:rsidP="00686B6D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3</w:t>
            </w:r>
          </w:p>
        </w:tc>
        <w:tc>
          <w:tcPr>
            <w:tcW w:w="2671" w:type="dxa"/>
          </w:tcPr>
          <w:p w:rsidR="00686B6D" w:rsidRPr="000D50DE" w:rsidRDefault="00686B6D" w:rsidP="00686B6D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4</w:t>
            </w:r>
          </w:p>
        </w:tc>
      </w:tr>
    </w:tbl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29</w:t>
      </w:r>
      <w:r w:rsidRPr="000D50DE">
        <w:rPr>
          <w:sz w:val="24"/>
        </w:rPr>
        <w:t>. Плод ягода имеет</w:t>
      </w:r>
      <w:r>
        <w:rPr>
          <w:sz w:val="24"/>
        </w:rPr>
        <w:t xml:space="preserve"> растение, изображенное на рис.</w:t>
      </w:r>
      <w:r w:rsidRPr="000D50DE">
        <w:rPr>
          <w:sz w:val="24"/>
        </w:rPr>
        <w:t xml:space="preserve">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1)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30</w:t>
      </w:r>
      <w:r w:rsidRPr="000D50DE">
        <w:rPr>
          <w:sz w:val="24"/>
        </w:rPr>
        <w:t>. Растение, изображенное на рис. 2, имеет соцветие … (корзинка)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31</w:t>
      </w:r>
      <w:r w:rsidRPr="000D50DE">
        <w:rPr>
          <w:sz w:val="24"/>
        </w:rPr>
        <w:t xml:space="preserve">. Вегетативное размножение усами имеет Растение, изображенное на рис. </w:t>
      </w:r>
      <w:proofErr w:type="gramStart"/>
      <w:r>
        <w:rPr>
          <w:sz w:val="24"/>
        </w:rPr>
        <w:t>…(</w:t>
      </w:r>
      <w:proofErr w:type="gramEnd"/>
      <w:r w:rsidRPr="000D50DE">
        <w:rPr>
          <w:sz w:val="24"/>
        </w:rPr>
        <w:t>3</w:t>
      </w:r>
      <w:r>
        <w:rPr>
          <w:sz w:val="24"/>
        </w:rPr>
        <w:t>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32</w:t>
      </w:r>
      <w:r w:rsidRPr="000D50DE">
        <w:rPr>
          <w:sz w:val="24"/>
        </w:rPr>
        <w:t xml:space="preserve">. Растение, изображенное на рис. 2, имеет плод … (семянка) 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33</w:t>
      </w:r>
      <w:r w:rsidRPr="000D50DE">
        <w:rPr>
          <w:sz w:val="24"/>
        </w:rPr>
        <w:t xml:space="preserve">. Растения, изображенные на рис. 1,2, 3, </w:t>
      </w:r>
      <w:proofErr w:type="gramStart"/>
      <w:r w:rsidRPr="000D50DE">
        <w:rPr>
          <w:sz w:val="24"/>
        </w:rPr>
        <w:t>относятся  к</w:t>
      </w:r>
      <w:proofErr w:type="gramEnd"/>
      <w:r w:rsidRPr="000D50DE">
        <w:rPr>
          <w:sz w:val="24"/>
        </w:rPr>
        <w:t xml:space="preserve"> классу … (Двудольные)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34</w:t>
      </w:r>
      <w:r w:rsidRPr="000D50DE">
        <w:rPr>
          <w:sz w:val="24"/>
        </w:rPr>
        <w:t>. Растение, изображенное на рис. 3, относится к семейству … (Розоцветные)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35</w:t>
      </w:r>
      <w:r w:rsidRPr="000D50DE">
        <w:rPr>
          <w:sz w:val="24"/>
        </w:rPr>
        <w:t>. Растение, изображенное на рис. 1, относится к семейству …(Паслёновые)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36</w:t>
      </w:r>
      <w:r w:rsidRPr="000D50DE">
        <w:rPr>
          <w:sz w:val="24"/>
        </w:rPr>
        <w:t>. Растение, изображенное на рис. 2, относится к семейству …(Сложноцветные)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37</w:t>
      </w:r>
      <w:r w:rsidRPr="000D50DE">
        <w:rPr>
          <w:sz w:val="24"/>
        </w:rPr>
        <w:t>. Формулу цветка *Ч</w:t>
      </w:r>
      <w:r w:rsidRPr="000D50DE">
        <w:rPr>
          <w:sz w:val="24"/>
          <w:vertAlign w:val="subscript"/>
        </w:rPr>
        <w:t>(</w:t>
      </w:r>
      <w:proofErr w:type="gramStart"/>
      <w:r w:rsidRPr="000D50DE">
        <w:rPr>
          <w:sz w:val="24"/>
          <w:vertAlign w:val="subscript"/>
        </w:rPr>
        <w:t>5)</w:t>
      </w:r>
      <w:r w:rsidRPr="000D50DE">
        <w:rPr>
          <w:sz w:val="24"/>
        </w:rPr>
        <w:t>Л</w:t>
      </w:r>
      <w:proofErr w:type="gramEnd"/>
      <w:r w:rsidRPr="000D50DE">
        <w:rPr>
          <w:sz w:val="24"/>
          <w:vertAlign w:val="subscript"/>
        </w:rPr>
        <w:t>(5)</w:t>
      </w:r>
      <w:r w:rsidRPr="000D50DE">
        <w:rPr>
          <w:sz w:val="24"/>
        </w:rPr>
        <w:t>Т</w:t>
      </w:r>
      <w:r w:rsidRPr="000D50DE">
        <w:rPr>
          <w:sz w:val="24"/>
          <w:vertAlign w:val="subscript"/>
        </w:rPr>
        <w:t>5</w:t>
      </w:r>
      <w:r w:rsidRPr="000D50DE">
        <w:rPr>
          <w:sz w:val="24"/>
        </w:rPr>
        <w:t>П</w:t>
      </w:r>
      <w:r w:rsidRPr="000D50DE">
        <w:rPr>
          <w:sz w:val="24"/>
          <w:vertAlign w:val="subscript"/>
        </w:rPr>
        <w:t xml:space="preserve">1 </w:t>
      </w:r>
      <w:r w:rsidRPr="000D50DE">
        <w:rPr>
          <w:sz w:val="24"/>
        </w:rPr>
        <w:t>имеет растение, изображенное на рис. … (1)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38</w:t>
      </w:r>
      <w:r w:rsidRPr="000D50DE">
        <w:rPr>
          <w:sz w:val="24"/>
        </w:rPr>
        <w:t>. Сборный плод (</w:t>
      </w:r>
      <w:proofErr w:type="spellStart"/>
      <w:r w:rsidRPr="000D50DE">
        <w:rPr>
          <w:sz w:val="24"/>
        </w:rPr>
        <w:t>многоорешек</w:t>
      </w:r>
      <w:proofErr w:type="spellEnd"/>
      <w:r w:rsidRPr="000D50DE">
        <w:rPr>
          <w:sz w:val="24"/>
        </w:rPr>
        <w:t>) имеет растение, изображенное на рис. … (3)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39</w:t>
      </w:r>
      <w:r w:rsidRPr="000D50DE">
        <w:rPr>
          <w:sz w:val="24"/>
        </w:rPr>
        <w:t xml:space="preserve">. Растение, изображенное на рис. 3, имеет …  жилкование </w:t>
      </w:r>
      <w:proofErr w:type="gramStart"/>
      <w:r w:rsidRPr="000D50DE">
        <w:rPr>
          <w:sz w:val="24"/>
        </w:rPr>
        <w:t>листьев  (</w:t>
      </w:r>
      <w:proofErr w:type="gramEnd"/>
      <w:r>
        <w:rPr>
          <w:sz w:val="24"/>
        </w:rPr>
        <w:t xml:space="preserve">сетчатое, </w:t>
      </w:r>
      <w:r w:rsidRPr="000D50DE">
        <w:rPr>
          <w:sz w:val="24"/>
        </w:rPr>
        <w:t xml:space="preserve">перистое) </w:t>
      </w:r>
    </w:p>
    <w:p w:rsidR="00686B6D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40</w:t>
      </w:r>
      <w:r w:rsidRPr="000D50DE">
        <w:rPr>
          <w:sz w:val="24"/>
        </w:rPr>
        <w:t xml:space="preserve">. </w:t>
      </w:r>
      <w:r>
        <w:rPr>
          <w:sz w:val="24"/>
        </w:rPr>
        <w:t>Р</w:t>
      </w:r>
      <w:r w:rsidRPr="000D50DE">
        <w:rPr>
          <w:sz w:val="24"/>
        </w:rPr>
        <w:t>астение, изображенное на рис</w:t>
      </w:r>
      <w:r>
        <w:rPr>
          <w:sz w:val="24"/>
        </w:rPr>
        <w:t xml:space="preserve"> </w:t>
      </w:r>
      <w:proofErr w:type="gramStart"/>
      <w:r>
        <w:rPr>
          <w:sz w:val="24"/>
        </w:rPr>
        <w:t>4,  имеет</w:t>
      </w:r>
      <w:proofErr w:type="gramEnd"/>
      <w:r>
        <w:rPr>
          <w:sz w:val="24"/>
        </w:rPr>
        <w:t xml:space="preserve"> </w:t>
      </w:r>
      <w:r>
        <w:t xml:space="preserve">… </w:t>
      </w:r>
      <w:r w:rsidRPr="00D848D2">
        <w:rPr>
          <w:sz w:val="24"/>
        </w:rPr>
        <w:t>ветвление (моноподиальное</w:t>
      </w:r>
      <w:r>
        <w:rPr>
          <w:sz w:val="24"/>
        </w:rPr>
        <w:t>, боковое</w:t>
      </w:r>
      <w:r>
        <w:t>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41</w:t>
      </w:r>
      <w:r w:rsidRPr="000D50DE">
        <w:rPr>
          <w:sz w:val="24"/>
        </w:rPr>
        <w:t>. Растение, изображенное на рис. 2, имеет … корневую систему. (стержневую)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42</w:t>
      </w:r>
      <w:r w:rsidRPr="000D50DE">
        <w:rPr>
          <w:sz w:val="24"/>
        </w:rPr>
        <w:t xml:space="preserve">. Не имеет </w:t>
      </w:r>
      <w:r>
        <w:rPr>
          <w:sz w:val="24"/>
        </w:rPr>
        <w:t xml:space="preserve">многоклеточных </w:t>
      </w:r>
      <w:r w:rsidRPr="000D50DE">
        <w:rPr>
          <w:sz w:val="24"/>
        </w:rPr>
        <w:t xml:space="preserve">антеридиев, но имеет </w:t>
      </w:r>
      <w:r>
        <w:rPr>
          <w:sz w:val="24"/>
        </w:rPr>
        <w:t xml:space="preserve">многоклеточные </w:t>
      </w:r>
      <w:r w:rsidRPr="000D50DE">
        <w:rPr>
          <w:sz w:val="24"/>
        </w:rPr>
        <w:t>архегонии растение, изображенное на рис. … (4)</w:t>
      </w:r>
    </w:p>
    <w:p w:rsidR="00686B6D" w:rsidRPr="000D50DE" w:rsidRDefault="00686B6D" w:rsidP="00686B6D">
      <w:pPr>
        <w:spacing w:after="0"/>
        <w:ind w:right="91"/>
        <w:rPr>
          <w:sz w:val="24"/>
        </w:rPr>
      </w:pPr>
      <w:r>
        <w:rPr>
          <w:sz w:val="24"/>
        </w:rPr>
        <w:t>43</w:t>
      </w:r>
      <w:r w:rsidRPr="000D50DE">
        <w:rPr>
          <w:sz w:val="24"/>
        </w:rPr>
        <w:t xml:space="preserve">. Опыляется только ветром растение,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4)</w:t>
      </w:r>
    </w:p>
    <w:p w:rsidR="00686B6D" w:rsidRDefault="00686B6D" w:rsidP="00686B6D">
      <w:pPr>
        <w:tabs>
          <w:tab w:val="left" w:pos="5529"/>
        </w:tabs>
        <w:spacing w:after="0"/>
        <w:rPr>
          <w:b/>
          <w:color w:val="FF0000"/>
        </w:rPr>
      </w:pPr>
      <w:r w:rsidRPr="00E03665">
        <w:rPr>
          <w:b/>
          <w:color w:val="FF0000"/>
        </w:rPr>
        <w:t xml:space="preserve">МАКСИМАЛЬНАЯ СУММА БАЛЛОВ ЗА </w:t>
      </w:r>
      <w:r>
        <w:rPr>
          <w:b/>
          <w:color w:val="FF0000"/>
        </w:rPr>
        <w:t>вопрос 2</w:t>
      </w:r>
      <w:r w:rsidRPr="00E03665">
        <w:rPr>
          <w:b/>
          <w:color w:val="FF0000"/>
        </w:rPr>
        <w:t xml:space="preserve"> – </w:t>
      </w:r>
      <w:r>
        <w:rPr>
          <w:b/>
          <w:color w:val="FF0000"/>
        </w:rPr>
        <w:t>15</w:t>
      </w:r>
      <w:r w:rsidRPr="00E03665">
        <w:rPr>
          <w:b/>
          <w:color w:val="FF0000"/>
        </w:rPr>
        <w:t xml:space="preserve"> </w:t>
      </w:r>
      <w:proofErr w:type="gramStart"/>
      <w:r w:rsidRPr="00E03665">
        <w:rPr>
          <w:b/>
          <w:color w:val="FF0000"/>
        </w:rPr>
        <w:t>БАЛЛОВ</w:t>
      </w:r>
      <w:r>
        <w:rPr>
          <w:b/>
          <w:color w:val="FF0000"/>
        </w:rPr>
        <w:t xml:space="preserve">  -</w:t>
      </w:r>
      <w:proofErr w:type="gramEnd"/>
      <w:r>
        <w:rPr>
          <w:b/>
          <w:color w:val="FF0000"/>
        </w:rPr>
        <w:t xml:space="preserve"> 1 балл за каждый верный ответ</w:t>
      </w: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86B6D" w:rsidRDefault="00686B6D" w:rsidP="00686B6D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131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Биология животных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727"/>
        <w:gridCol w:w="3402"/>
        <w:gridCol w:w="3260"/>
      </w:tblGrid>
      <w:tr w:rsidR="00686B6D" w:rsidRPr="000D50DE" w:rsidTr="00686B6D">
        <w:tc>
          <w:tcPr>
            <w:tcW w:w="2727" w:type="dxa"/>
          </w:tcPr>
          <w:p w:rsidR="00686B6D" w:rsidRPr="000D50DE" w:rsidRDefault="00686B6D" w:rsidP="00686B6D">
            <w:pPr>
              <w:ind w:firstLine="67"/>
              <w:rPr>
                <w:i/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5A2014A6" wp14:editId="1BC5142D">
                  <wp:extent cx="1047750" cy="1543050"/>
                  <wp:effectExtent l="19050" t="0" r="0" b="0"/>
                  <wp:docPr id="6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82" cy="154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86B6D" w:rsidRPr="000D50DE" w:rsidRDefault="00686B6D" w:rsidP="00686B6D">
            <w:pPr>
              <w:ind w:firstLine="67"/>
              <w:rPr>
                <w:i/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anchor distT="36195" distB="36195" distL="25400" distR="25400" simplePos="0" relativeHeight="251669504" behindDoc="1" locked="0" layoutInCell="1" allowOverlap="1" wp14:anchorId="72A3BD17" wp14:editId="0E9A04C8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484505</wp:posOffset>
                  </wp:positionV>
                  <wp:extent cx="1981200" cy="485775"/>
                  <wp:effectExtent l="19050" t="0" r="0" b="0"/>
                  <wp:wrapThrough wrapText="bothSides">
                    <wp:wrapPolygon edited="0">
                      <wp:start x="-208" y="0"/>
                      <wp:lineTo x="-208" y="21176"/>
                      <wp:lineTo x="21600" y="21176"/>
                      <wp:lineTo x="21600" y="0"/>
                      <wp:lineTo x="-208" y="0"/>
                    </wp:wrapPolygon>
                  </wp:wrapThrough>
                  <wp:docPr id="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686B6D" w:rsidRPr="000D50DE" w:rsidRDefault="00686B6D" w:rsidP="00686B6D">
            <w:pPr>
              <w:ind w:left="95" w:hanging="26"/>
              <w:rPr>
                <w:sz w:val="24"/>
              </w:rPr>
            </w:pPr>
            <w:r w:rsidRPr="000D50DE">
              <w:rPr>
                <w:noProof/>
                <w:sz w:val="24"/>
                <w:lang w:eastAsia="ru-RU"/>
              </w:rPr>
              <w:drawing>
                <wp:inline distT="0" distB="0" distL="0" distR="0" wp14:anchorId="45B63603" wp14:editId="7A42E442">
                  <wp:extent cx="1485333" cy="1438275"/>
                  <wp:effectExtent l="19050" t="0" r="567" b="0"/>
                  <wp:docPr id="22" name="Рисунок 4" descr="C:\Documents and Settings\Admin\Мои документы\Мои рисунки\пче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Мои рисунки\пче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41" cy="144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0D50DE" w:rsidTr="00686B6D">
        <w:tc>
          <w:tcPr>
            <w:tcW w:w="2727" w:type="dxa"/>
          </w:tcPr>
          <w:p w:rsidR="00686B6D" w:rsidRPr="000D50DE" w:rsidRDefault="00686B6D" w:rsidP="00686B6D">
            <w:pPr>
              <w:ind w:firstLine="67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1</w:t>
            </w:r>
          </w:p>
        </w:tc>
        <w:tc>
          <w:tcPr>
            <w:tcW w:w="3402" w:type="dxa"/>
          </w:tcPr>
          <w:p w:rsidR="00686B6D" w:rsidRPr="000D50DE" w:rsidRDefault="00686B6D" w:rsidP="00686B6D">
            <w:pPr>
              <w:ind w:firstLine="67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2</w:t>
            </w:r>
          </w:p>
        </w:tc>
        <w:tc>
          <w:tcPr>
            <w:tcW w:w="3260" w:type="dxa"/>
          </w:tcPr>
          <w:p w:rsidR="00686B6D" w:rsidRPr="000D50DE" w:rsidRDefault="00686B6D" w:rsidP="00686B6D">
            <w:pPr>
              <w:ind w:left="95" w:hanging="26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3</w:t>
            </w:r>
          </w:p>
        </w:tc>
      </w:tr>
    </w:tbl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44. Животное, изображенное на Рис. 1, относится к типу …. (Плоские черви) 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45. Животное, изображенное на Рис. 1, относится к классу …. (</w:t>
      </w:r>
      <w:r>
        <w:rPr>
          <w:sz w:val="24"/>
        </w:rPr>
        <w:t>Сосальщики, трематоды</w:t>
      </w:r>
      <w:r w:rsidRPr="000D50DE">
        <w:rPr>
          <w:sz w:val="24"/>
        </w:rPr>
        <w:t>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46. Животное, изображенное на Рис. 2, относится к типу …. (Кольчатые черви)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47. Животное, изображенное на Рис. 2, относится к классу … (Малощетинковые)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48. Животное, изображенное на Рис. 3, относится к типу … (Членистоногие)</w:t>
      </w:r>
    </w:p>
    <w:p w:rsidR="00686B6D" w:rsidRPr="000D50DE" w:rsidRDefault="00686B6D" w:rsidP="00686B6D">
      <w:pPr>
        <w:spacing w:after="0"/>
        <w:rPr>
          <w:sz w:val="24"/>
        </w:rPr>
      </w:pPr>
      <w:proofErr w:type="gramStart"/>
      <w:r w:rsidRPr="000D50DE">
        <w:rPr>
          <w:sz w:val="24"/>
        </w:rPr>
        <w:t>49..Животное</w:t>
      </w:r>
      <w:proofErr w:type="gramEnd"/>
      <w:r w:rsidRPr="000D50DE">
        <w:rPr>
          <w:sz w:val="24"/>
        </w:rPr>
        <w:t xml:space="preserve">, изображенное на Рис. 3, относится к </w:t>
      </w:r>
      <w:r>
        <w:rPr>
          <w:sz w:val="24"/>
        </w:rPr>
        <w:t>отряду</w:t>
      </w:r>
      <w:r w:rsidRPr="000D50DE">
        <w:rPr>
          <w:sz w:val="24"/>
        </w:rPr>
        <w:t xml:space="preserve"> … </w:t>
      </w:r>
      <w:r>
        <w:rPr>
          <w:sz w:val="24"/>
        </w:rPr>
        <w:t>(Перепончатокрылые</w:t>
      </w:r>
      <w:r w:rsidRPr="000D50DE">
        <w:rPr>
          <w:sz w:val="24"/>
        </w:rPr>
        <w:t>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50. Вторичную полость тела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2) 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51. Животное, изображенное на Рис. 1, имеет органы выделения, которые называются … (</w:t>
      </w:r>
      <w:proofErr w:type="spellStart"/>
      <w:r w:rsidRPr="000D50DE">
        <w:rPr>
          <w:sz w:val="24"/>
        </w:rPr>
        <w:t>протонефридии</w:t>
      </w:r>
      <w:proofErr w:type="spellEnd"/>
      <w:r w:rsidRPr="000D50DE">
        <w:rPr>
          <w:sz w:val="24"/>
        </w:rPr>
        <w:t>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52. Животное, изображенное на Рис. 2, имеет органы выделения, которые называются … (метанефридии)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53. Животное, изображенное на Рис. 3, имеет органы выделения, которые называются … (</w:t>
      </w:r>
      <w:proofErr w:type="spellStart"/>
      <w:r w:rsidRPr="000D50DE">
        <w:rPr>
          <w:sz w:val="24"/>
        </w:rPr>
        <w:t>мальпигиевы</w:t>
      </w:r>
      <w:proofErr w:type="spellEnd"/>
      <w:r w:rsidRPr="000D50DE">
        <w:rPr>
          <w:sz w:val="24"/>
        </w:rPr>
        <w:t xml:space="preserve"> сосуды)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54. Замкнутую кровеносную систему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2) 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55. Незамкнутую кровеносную систему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3) 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56. Нервную систему по типу лестницы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1)</w:t>
      </w:r>
    </w:p>
    <w:p w:rsidR="00686B6D" w:rsidRPr="000D50DE" w:rsidRDefault="00686B6D" w:rsidP="00686B6D">
      <w:pPr>
        <w:spacing w:after="0"/>
        <w:rPr>
          <w:sz w:val="24"/>
        </w:rPr>
      </w:pPr>
      <w:r w:rsidRPr="000D50DE">
        <w:rPr>
          <w:sz w:val="24"/>
        </w:rPr>
        <w:t>57. Животное, изображенное на Рис. 3, имеет дыхательную систему в виде … (трахей)</w:t>
      </w:r>
    </w:p>
    <w:p w:rsidR="00686B6D" w:rsidRDefault="00686B6D" w:rsidP="00686B6D">
      <w:pPr>
        <w:spacing w:after="0"/>
        <w:rPr>
          <w:sz w:val="24"/>
        </w:rPr>
      </w:pPr>
      <w:r w:rsidRPr="000D50DE">
        <w:rPr>
          <w:sz w:val="24"/>
        </w:rPr>
        <w:t xml:space="preserve">58. НЕ ЯВЛЯЕТСЯ гермафродитом животное, изображенное на Рис. </w:t>
      </w:r>
      <w:proofErr w:type="gramStart"/>
      <w:r w:rsidRPr="000D50DE">
        <w:rPr>
          <w:sz w:val="24"/>
        </w:rPr>
        <w:t>…( 3</w:t>
      </w:r>
      <w:proofErr w:type="gramEnd"/>
      <w:r w:rsidRPr="000D50DE">
        <w:rPr>
          <w:sz w:val="24"/>
        </w:rPr>
        <w:t>)</w:t>
      </w:r>
    </w:p>
    <w:p w:rsidR="00686B6D" w:rsidRDefault="00686B6D" w:rsidP="00686B6D">
      <w:pPr>
        <w:tabs>
          <w:tab w:val="left" w:pos="5529"/>
        </w:tabs>
        <w:spacing w:after="0"/>
        <w:rPr>
          <w:b/>
          <w:color w:val="FF0000"/>
        </w:rPr>
      </w:pPr>
      <w:r w:rsidRPr="00E03665">
        <w:rPr>
          <w:b/>
          <w:color w:val="FF0000"/>
        </w:rPr>
        <w:t xml:space="preserve">МАКСИМАЛЬНАЯ СУММА БАЛЛОВ ЗА </w:t>
      </w:r>
      <w:r>
        <w:rPr>
          <w:b/>
          <w:color w:val="FF0000"/>
        </w:rPr>
        <w:t>вопрос 3</w:t>
      </w:r>
      <w:r w:rsidRPr="00E03665">
        <w:rPr>
          <w:b/>
          <w:color w:val="FF0000"/>
        </w:rPr>
        <w:t xml:space="preserve"> – </w:t>
      </w:r>
      <w:r>
        <w:rPr>
          <w:b/>
          <w:color w:val="FF0000"/>
        </w:rPr>
        <w:t>15</w:t>
      </w:r>
      <w:r w:rsidRPr="00E03665">
        <w:rPr>
          <w:b/>
          <w:color w:val="FF0000"/>
        </w:rPr>
        <w:t xml:space="preserve"> </w:t>
      </w:r>
      <w:proofErr w:type="gramStart"/>
      <w:r w:rsidRPr="00E03665">
        <w:rPr>
          <w:b/>
          <w:color w:val="FF0000"/>
        </w:rPr>
        <w:t>БАЛЛОВ</w:t>
      </w:r>
      <w:r>
        <w:rPr>
          <w:b/>
          <w:color w:val="FF0000"/>
        </w:rPr>
        <w:t xml:space="preserve">  -</w:t>
      </w:r>
      <w:proofErr w:type="gramEnd"/>
      <w:r>
        <w:rPr>
          <w:b/>
          <w:color w:val="FF0000"/>
        </w:rPr>
        <w:t xml:space="preserve"> 1 балл за каждый верный ответ</w:t>
      </w:r>
    </w:p>
    <w:p w:rsidR="00686B6D" w:rsidRPr="001F2FC2" w:rsidRDefault="00686B6D" w:rsidP="00686B6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Итого всего </w:t>
      </w:r>
      <w:r w:rsidRPr="001F2FC2">
        <w:rPr>
          <w:rFonts w:ascii="Times New Roman" w:hAnsi="Times New Roman" w:cs="Times New Roman"/>
          <w:b/>
          <w:color w:val="FF0000"/>
          <w:sz w:val="28"/>
          <w:szCs w:val="28"/>
        </w:rPr>
        <w:t>80 баллов = 35 +15+15+15</w:t>
      </w:r>
    </w:p>
    <w:p w:rsidR="00686B6D" w:rsidRDefault="00686B6D" w:rsidP="00686B6D">
      <w:pPr>
        <w:rPr>
          <w:b/>
        </w:rPr>
      </w:pPr>
    </w:p>
    <w:p w:rsidR="00686B6D" w:rsidRDefault="00686B6D" w:rsidP="00686B6D">
      <w:pPr>
        <w:rPr>
          <w:b/>
        </w:rPr>
      </w:pPr>
    </w:p>
    <w:p w:rsidR="00686B6D" w:rsidRDefault="00686B6D" w:rsidP="00686B6D">
      <w:pPr>
        <w:rPr>
          <w:b/>
        </w:rPr>
      </w:pPr>
    </w:p>
    <w:p w:rsidR="00686B6D" w:rsidRDefault="00686B6D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2913CF9" wp14:editId="38DCD5DA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1260475" cy="1640205"/>
            <wp:effectExtent l="0" t="0" r="0" b="0"/>
            <wp:wrapSquare wrapText="bothSides"/>
            <wp:docPr id="20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E72">
        <w:rPr>
          <w:rFonts w:ascii="Times New Roman" w:hAnsi="Times New Roman" w:cs="Times New Roman"/>
          <w:sz w:val="24"/>
          <w:szCs w:val="24"/>
        </w:rPr>
        <w:t xml:space="preserve">Межрегиональная олимпиада школьников 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 xml:space="preserve">"Будущие исследователи – будущее науки"  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>Биология</w:t>
      </w:r>
    </w:p>
    <w:p w:rsidR="00686B6D" w:rsidRPr="00FF1E72" w:rsidRDefault="00686B6D" w:rsidP="00686B6D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FF1E72">
        <w:rPr>
          <w:rFonts w:ascii="Times New Roman" w:hAnsi="Times New Roman" w:cs="Times New Roman"/>
          <w:sz w:val="24"/>
          <w:szCs w:val="24"/>
        </w:rPr>
        <w:t xml:space="preserve">2025г.  </w:t>
      </w:r>
    </w:p>
    <w:p w:rsidR="00686B6D" w:rsidRPr="00FF1E72" w:rsidRDefault="00686B6D" w:rsidP="00686B6D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1E72">
        <w:rPr>
          <w:rFonts w:ascii="Times New Roman" w:hAnsi="Times New Roman" w:cs="Times New Roman"/>
          <w:b/>
          <w:i/>
          <w:sz w:val="24"/>
          <w:szCs w:val="24"/>
        </w:rPr>
        <w:t>10-11 класс</w:t>
      </w:r>
    </w:p>
    <w:p w:rsidR="00686B6D" w:rsidRPr="000D0CE7" w:rsidRDefault="00686B6D" w:rsidP="00686B6D">
      <w:pPr>
        <w:pStyle w:val="a3"/>
        <w:ind w:left="0"/>
        <w:jc w:val="center"/>
        <w:rPr>
          <w:rFonts w:ascii="Times New Roman" w:hAnsi="Times New Roman" w:cs="Times New Roman"/>
        </w:rPr>
      </w:pPr>
      <w:r w:rsidRPr="000D0CE7">
        <w:rPr>
          <w:rFonts w:ascii="Times New Roman" w:hAnsi="Times New Roman" w:cs="Times New Roman"/>
        </w:rPr>
        <w:t>Тест включает 16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686B6D" w:rsidRPr="000D0CE7" w:rsidRDefault="00686B6D" w:rsidP="00686B6D">
      <w:pPr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proofErr w:type="gramStart"/>
      <w:r>
        <w:rPr>
          <w:rFonts w:ascii="Times New Roman" w:hAnsi="Times New Roman" w:cs="Times New Roman"/>
          <w:b/>
          <w:i/>
          <w:caps/>
          <w:sz w:val="24"/>
          <w:szCs w:val="24"/>
        </w:rPr>
        <w:t>8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 РАССМОТРИТЕ</w:t>
      </w:r>
      <w:proofErr w:type="gramEnd"/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РИСУНОК,  Выберите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номером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936"/>
        <w:gridCol w:w="6662"/>
      </w:tblGrid>
      <w:tr w:rsidR="00686B6D" w:rsidTr="00686B6D">
        <w:tc>
          <w:tcPr>
            <w:tcW w:w="3936" w:type="dxa"/>
          </w:tcPr>
          <w:p w:rsidR="00686B6D" w:rsidRDefault="00686B6D" w:rsidP="00686B6D">
            <w:r w:rsidRPr="00342ED0">
              <w:object w:dxaOrig="3630" w:dyaOrig="5115">
                <v:shape id="_x0000_i1027" type="#_x0000_t75" style="width:80.25pt;height:113.25pt" o:ole="">
                  <v:imagedata r:id="rId43" o:title=""/>
                </v:shape>
                <o:OLEObject Type="Embed" ProgID="PBrush" ShapeID="_x0000_i1027" DrawAspect="Content" ObjectID="_1802866421" r:id="rId44"/>
              </w:object>
            </w:r>
            <w:r w:rsidRPr="00342ED0">
              <w:object w:dxaOrig="4155" w:dyaOrig="3885">
                <v:shape id="_x0000_i1028" type="#_x0000_t75" style="width:96pt;height:90pt" o:ole="">
                  <v:imagedata r:id="rId45" o:title=""/>
                </v:shape>
                <o:OLEObject Type="Embed" ProgID="PBrush" ShapeID="_x0000_i1028" DrawAspect="Content" ObjectID="_1802866422" r:id="rId46"/>
              </w:object>
            </w:r>
          </w:p>
        </w:tc>
        <w:tc>
          <w:tcPr>
            <w:tcW w:w="6662" w:type="dxa"/>
          </w:tcPr>
          <w:p w:rsidR="00686B6D" w:rsidRPr="00EC02E0" w:rsidRDefault="00686B6D" w:rsidP="00686B6D">
            <w:pPr>
              <w:ind w:left="182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1. </w:t>
            </w:r>
            <w:r w:rsidRPr="00EC02E0">
              <w:rPr>
                <w:noProof/>
                <w:sz w:val="24"/>
                <w:szCs w:val="24"/>
              </w:rPr>
              <w:t>На рисунке (Маршанция многообразная)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>Изображен листоватый лишайник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>Цифрами 2 и 3 обозначена женская подставка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>Цифрой 1 обозначен таллом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>Цифрой 7 обозначены ризоиды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 xml:space="preserve">На талломе имеются сосудистые пучки </w:t>
            </w:r>
          </w:p>
          <w:p w:rsidR="00686B6D" w:rsidRPr="00EC02E0" w:rsidRDefault="00686B6D" w:rsidP="00686B6D">
            <w:pPr>
              <w:pStyle w:val="a8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>Цифрой 6 обозначена выводковая корзиночка</w:t>
            </w:r>
          </w:p>
          <w:p w:rsidR="00686B6D" w:rsidRDefault="00686B6D" w:rsidP="00686B6D">
            <w:pPr>
              <w:pStyle w:val="a8"/>
              <w:numPr>
                <w:ilvl w:val="0"/>
                <w:numId w:val="28"/>
              </w:numPr>
              <w:spacing w:after="240"/>
            </w:pPr>
            <w:r w:rsidRPr="00EC02E0">
              <w:rPr>
                <w:noProof/>
              </w:rPr>
              <w:t>Сперматозоиды формируются в структуре, обозначенной цифрой 8</w:t>
            </w:r>
          </w:p>
        </w:tc>
      </w:tr>
      <w:tr w:rsidR="00686B6D" w:rsidTr="00686B6D">
        <w:tc>
          <w:tcPr>
            <w:tcW w:w="3936" w:type="dxa"/>
          </w:tcPr>
          <w:p w:rsidR="00686B6D" w:rsidRDefault="00686B6D" w:rsidP="00686B6D">
            <w:r w:rsidRPr="00D746C7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B04EB48" wp14:editId="56C2EFE3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4445</wp:posOffset>
                  </wp:positionV>
                  <wp:extent cx="1495425" cy="1555115"/>
                  <wp:effectExtent l="0" t="0" r="0" b="0"/>
                  <wp:wrapSquare wrapText="bothSides"/>
                  <wp:docPr id="21" name="Рисунок 2" descr="Одува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ува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686B6D" w:rsidRPr="00717776" w:rsidRDefault="00686B6D" w:rsidP="00686B6D">
            <w:pPr>
              <w:pStyle w:val="a8"/>
              <w:numPr>
                <w:ilvl w:val="0"/>
                <w:numId w:val="29"/>
              </w:numPr>
              <w:ind w:left="607"/>
            </w:pPr>
            <w:r w:rsidRPr="00717776">
              <w:t>На рисунке изображено растение,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</w:pPr>
            <w:r w:rsidRPr="00717776">
              <w:t>Относящееся к классу Цветковые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  <w:rPr>
                <w:u w:val="single"/>
              </w:rPr>
            </w:pPr>
            <w:r w:rsidRPr="00717776">
              <w:rPr>
                <w:u w:val="single"/>
              </w:rPr>
              <w:t>Относящееся к семейству Астровые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</w:pPr>
            <w:r w:rsidRPr="00717776">
              <w:t>Имеющее соцветие головка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  <w:rPr>
                <w:u w:val="single"/>
              </w:rPr>
            </w:pPr>
            <w:r w:rsidRPr="00717776">
              <w:rPr>
                <w:u w:val="single"/>
              </w:rPr>
              <w:t>Имеющее плод семянка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</w:pPr>
            <w:r w:rsidRPr="00717776">
              <w:t>Имеющее язычковые и трубчатые цветки в соцветии</w:t>
            </w:r>
          </w:p>
          <w:p w:rsidR="00686B6D" w:rsidRPr="00717776" w:rsidRDefault="00686B6D" w:rsidP="00686B6D">
            <w:pPr>
              <w:pStyle w:val="a8"/>
              <w:numPr>
                <w:ilvl w:val="0"/>
                <w:numId w:val="16"/>
              </w:numPr>
              <w:rPr>
                <w:u w:val="single"/>
              </w:rPr>
            </w:pPr>
            <w:r w:rsidRPr="00717776">
              <w:rPr>
                <w:u w:val="single"/>
              </w:rPr>
              <w:t>Являющее анемохорным</w:t>
            </w:r>
          </w:p>
          <w:p w:rsidR="00686B6D" w:rsidRPr="00D746C7" w:rsidRDefault="00686B6D" w:rsidP="00686B6D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717776">
              <w:t>Являющееся анемофильным</w:t>
            </w:r>
          </w:p>
        </w:tc>
      </w:tr>
      <w:tr w:rsidR="00686B6D" w:rsidTr="00686B6D">
        <w:tc>
          <w:tcPr>
            <w:tcW w:w="3936" w:type="dxa"/>
          </w:tcPr>
          <w:p w:rsidR="00686B6D" w:rsidRDefault="00686B6D" w:rsidP="00686B6D">
            <w:pPr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F79C34A" wp14:editId="4D45AFF8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-374015</wp:posOffset>
                  </wp:positionV>
                  <wp:extent cx="1494000" cy="2365200"/>
                  <wp:effectExtent l="438150" t="0" r="411480" b="0"/>
                  <wp:wrapNone/>
                  <wp:docPr id="23" name="Рисунок 5" descr="нервная цепочка насекомы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рвная цепочка насекомые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000" cy="23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686B6D" w:rsidRPr="00567543" w:rsidRDefault="00686B6D" w:rsidP="00686B6D">
            <w:pPr>
              <w:pStyle w:val="a8"/>
              <w:numPr>
                <w:ilvl w:val="0"/>
                <w:numId w:val="29"/>
              </w:numPr>
              <w:ind w:left="607"/>
            </w:pPr>
            <w:r w:rsidRPr="00567543">
              <w:t xml:space="preserve">На рисунке изображена нервная система животного, 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</w:pPr>
            <w:r w:rsidRPr="00567543">
              <w:t>Относящегося к отделу Членистоногие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  <w:rPr>
                <w:u w:val="single"/>
              </w:rPr>
            </w:pPr>
            <w:r w:rsidRPr="00567543">
              <w:rPr>
                <w:u w:val="single"/>
              </w:rPr>
              <w:t>Относящегося к классу Насекомые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</w:pPr>
            <w:r w:rsidRPr="00567543">
              <w:t>Имеющего замкнутую кровеносную систему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  <w:rPr>
                <w:u w:val="single"/>
              </w:rPr>
            </w:pPr>
            <w:r w:rsidRPr="00567543">
              <w:rPr>
                <w:u w:val="single"/>
              </w:rPr>
              <w:t>Имеющего постэмбриональное развитие с метаморфозом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</w:pPr>
            <w:r w:rsidRPr="00567543">
              <w:rPr>
                <w:u w:val="single"/>
              </w:rPr>
              <w:t xml:space="preserve">Имеющего </w:t>
            </w:r>
            <w:proofErr w:type="spellStart"/>
            <w:r w:rsidRPr="00567543">
              <w:rPr>
                <w:u w:val="single"/>
              </w:rPr>
              <w:t>мальпигиевы</w:t>
            </w:r>
            <w:proofErr w:type="spellEnd"/>
            <w:r w:rsidRPr="00567543">
              <w:rPr>
                <w:u w:val="single"/>
              </w:rPr>
              <w:t xml:space="preserve"> сосуды</w:t>
            </w:r>
          </w:p>
          <w:p w:rsidR="00686B6D" w:rsidRPr="00567543" w:rsidRDefault="00686B6D" w:rsidP="00686B6D">
            <w:pPr>
              <w:pStyle w:val="a8"/>
              <w:numPr>
                <w:ilvl w:val="0"/>
                <w:numId w:val="19"/>
              </w:numPr>
            </w:pPr>
            <w:r w:rsidRPr="00567543">
              <w:t>Имеющего две пары усиков</w:t>
            </w:r>
          </w:p>
          <w:p w:rsidR="00686B6D" w:rsidRPr="007A22B1" w:rsidRDefault="00686B6D" w:rsidP="00686B6D">
            <w:pPr>
              <w:pStyle w:val="a8"/>
              <w:numPr>
                <w:ilvl w:val="0"/>
                <w:numId w:val="19"/>
              </w:numPr>
              <w:spacing w:after="240"/>
              <w:rPr>
                <w:sz w:val="28"/>
                <w:szCs w:val="28"/>
              </w:rPr>
            </w:pPr>
            <w:r w:rsidRPr="00567543">
              <w:t>Имеющего головогрудь и брюшко</w:t>
            </w:r>
          </w:p>
        </w:tc>
      </w:tr>
      <w:tr w:rsidR="00686B6D" w:rsidTr="00686B6D">
        <w:trPr>
          <w:trHeight w:val="2008"/>
        </w:trPr>
        <w:tc>
          <w:tcPr>
            <w:tcW w:w="3936" w:type="dxa"/>
          </w:tcPr>
          <w:p w:rsidR="00686B6D" w:rsidRDefault="00686B6D" w:rsidP="00686B6D">
            <w:pPr>
              <w:jc w:val="center"/>
            </w:pPr>
          </w:p>
          <w:p w:rsidR="00686B6D" w:rsidRDefault="00686B6D" w:rsidP="00686B6D">
            <w:pPr>
              <w:jc w:val="center"/>
            </w:pPr>
            <w:r w:rsidRPr="00342ED0">
              <w:object w:dxaOrig="5865" w:dyaOrig="1770">
                <v:shape id="_x0000_i1029" type="#_x0000_t75" style="width:183.75pt;height:55.5pt" o:ole="">
                  <v:imagedata r:id="rId17" o:title="" gain="109227f" blacklevel="-6554f"/>
                </v:shape>
                <o:OLEObject Type="Embed" ProgID="PBrush" ShapeID="_x0000_i1029" DrawAspect="Content" ObjectID="_1802866423" r:id="rId50"/>
              </w:object>
            </w:r>
          </w:p>
        </w:tc>
        <w:tc>
          <w:tcPr>
            <w:tcW w:w="6662" w:type="dxa"/>
          </w:tcPr>
          <w:p w:rsidR="00686B6D" w:rsidRPr="00233168" w:rsidRDefault="00686B6D" w:rsidP="00686B6D">
            <w:pPr>
              <w:pStyle w:val="a8"/>
              <w:numPr>
                <w:ilvl w:val="0"/>
                <w:numId w:val="29"/>
              </w:numPr>
              <w:ind w:left="607"/>
            </w:pPr>
            <w:r w:rsidRPr="00233168">
              <w:t xml:space="preserve">Изображенное животное 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12"/>
              </w:numPr>
            </w:pPr>
            <w:r w:rsidRPr="00233168">
              <w:t xml:space="preserve">относится к </w:t>
            </w:r>
            <w:proofErr w:type="gramStart"/>
            <w:r w:rsidRPr="00233168">
              <w:t>типу  Брюхоногие</w:t>
            </w:r>
            <w:proofErr w:type="gramEnd"/>
            <w:r w:rsidRPr="00233168">
              <w:t xml:space="preserve"> моллюски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r w:rsidRPr="00233168">
              <w:rPr>
                <w:u w:val="single"/>
              </w:rPr>
              <w:t xml:space="preserve">имеет </w:t>
            </w:r>
            <w:r w:rsidRPr="0018258F">
              <w:rPr>
                <w:u w:val="single"/>
              </w:rPr>
              <w:t xml:space="preserve">лёгкое </w:t>
            </w:r>
            <w:r w:rsidRPr="00233168">
              <w:rPr>
                <w:u w:val="single"/>
              </w:rPr>
              <w:t>как орган дыхания</w:t>
            </w:r>
            <w:r>
              <w:rPr>
                <w:u w:val="single"/>
              </w:rPr>
              <w:t xml:space="preserve"> 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r w:rsidRPr="00233168">
              <w:rPr>
                <w:u w:val="single"/>
              </w:rPr>
              <w:t>является вредителем сельскохозяйственных культур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12"/>
              </w:numPr>
            </w:pPr>
            <w:proofErr w:type="gramStart"/>
            <w:r>
              <w:t xml:space="preserve">имеет </w:t>
            </w:r>
            <w:r w:rsidRPr="00233168">
              <w:t xml:space="preserve"> хвост</w:t>
            </w:r>
            <w:proofErr w:type="gramEnd"/>
          </w:p>
          <w:p w:rsidR="00686B6D" w:rsidRPr="00233168" w:rsidRDefault="00686B6D" w:rsidP="00686B6D">
            <w:pPr>
              <w:pStyle w:val="a8"/>
              <w:numPr>
                <w:ilvl w:val="0"/>
                <w:numId w:val="12"/>
              </w:numPr>
              <w:rPr>
                <w:u w:val="single"/>
              </w:rPr>
            </w:pPr>
            <w:proofErr w:type="gramStart"/>
            <w:r w:rsidRPr="00233168">
              <w:rPr>
                <w:u w:val="single"/>
              </w:rPr>
              <w:t>цифра  1</w:t>
            </w:r>
            <w:proofErr w:type="gramEnd"/>
            <w:r w:rsidRPr="00233168">
              <w:rPr>
                <w:u w:val="single"/>
              </w:rPr>
              <w:t xml:space="preserve"> обозначает  мантию</w:t>
            </w:r>
          </w:p>
          <w:p w:rsidR="00686B6D" w:rsidRDefault="00686B6D" w:rsidP="00686B6D">
            <w:pPr>
              <w:pStyle w:val="a8"/>
              <w:numPr>
                <w:ilvl w:val="0"/>
                <w:numId w:val="12"/>
              </w:numPr>
            </w:pPr>
            <w:r w:rsidRPr="00233168">
              <w:t>имеет хитиновую тёрку (радулу) в желудке</w:t>
            </w:r>
          </w:p>
          <w:p w:rsidR="00686B6D" w:rsidRDefault="00686B6D" w:rsidP="00686B6D">
            <w:pPr>
              <w:pStyle w:val="a8"/>
              <w:numPr>
                <w:ilvl w:val="0"/>
                <w:numId w:val="12"/>
              </w:numPr>
              <w:spacing w:after="240"/>
            </w:pPr>
            <w:r w:rsidRPr="00233168">
              <w:t>имеет замкнутую кровеносную систему</w:t>
            </w:r>
          </w:p>
        </w:tc>
      </w:tr>
      <w:tr w:rsidR="00686B6D" w:rsidTr="00686B6D">
        <w:tc>
          <w:tcPr>
            <w:tcW w:w="3936" w:type="dxa"/>
          </w:tcPr>
          <w:p w:rsidR="00686B6D" w:rsidRDefault="00686B6D" w:rsidP="00686B6D">
            <w:r w:rsidRPr="00DA4C49">
              <w:rPr>
                <w:noProof/>
                <w:lang w:eastAsia="ru-RU"/>
              </w:rPr>
              <w:lastRenderedPageBreak/>
              <w:drawing>
                <wp:inline distT="0" distB="0" distL="0" distR="0" wp14:anchorId="057C9EE1" wp14:editId="18E7D2CA">
                  <wp:extent cx="2307229" cy="1752600"/>
                  <wp:effectExtent l="0" t="0" r="0" b="0"/>
                  <wp:docPr id="24" name="Рисунок 2" descr="Нефрон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фрон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69" cy="1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86B6D" w:rsidRPr="00233168" w:rsidRDefault="00686B6D" w:rsidP="00686B6D">
            <w:pPr>
              <w:pStyle w:val="a8"/>
              <w:numPr>
                <w:ilvl w:val="0"/>
                <w:numId w:val="29"/>
              </w:numPr>
              <w:ind w:left="466"/>
            </w:pPr>
            <w:r w:rsidRPr="00233168">
              <w:t>На рисунке (нефрон человека)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u w:val="single"/>
              </w:rPr>
              <w:t xml:space="preserve">цифрой 2 обозначен </w:t>
            </w:r>
            <w:proofErr w:type="spellStart"/>
            <w:r w:rsidRPr="00233168">
              <w:rPr>
                <w:u w:val="single"/>
              </w:rPr>
              <w:t>мальпигиев</w:t>
            </w:r>
            <w:proofErr w:type="spellEnd"/>
            <w:r w:rsidRPr="00233168">
              <w:rPr>
                <w:u w:val="single"/>
              </w:rPr>
              <w:t xml:space="preserve"> клубочек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u w:val="single"/>
              </w:rPr>
              <w:t xml:space="preserve">цифрой 4 обозначена </w:t>
            </w:r>
            <w:r w:rsidRPr="00233168">
              <w:rPr>
                <w:snapToGrid w:val="0"/>
                <w:color w:val="000000" w:themeColor="text1"/>
                <w:u w:val="single"/>
              </w:rPr>
              <w:t xml:space="preserve">капсула </w:t>
            </w:r>
            <w:proofErr w:type="spellStart"/>
            <w:r w:rsidRPr="00233168">
              <w:rPr>
                <w:snapToGrid w:val="0"/>
                <w:color w:val="000000" w:themeColor="text1"/>
                <w:u w:val="single"/>
              </w:rPr>
              <w:t>Шумлянского-Боумена</w:t>
            </w:r>
            <w:proofErr w:type="spellEnd"/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</w:pPr>
            <w:r w:rsidRPr="00233168">
              <w:rPr>
                <w:snapToGrid w:val="0"/>
                <w:color w:val="000000" w:themeColor="text1"/>
              </w:rPr>
              <w:t>цифрой 12 обозначена почечная артериола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</w:pPr>
            <w:r w:rsidRPr="00233168">
              <w:rPr>
                <w:snapToGrid w:val="0"/>
                <w:color w:val="000000" w:themeColor="text1"/>
              </w:rPr>
              <w:t xml:space="preserve">цифрой 10 обозначена почечная </w:t>
            </w:r>
            <w:proofErr w:type="spellStart"/>
            <w:r w:rsidRPr="00233168">
              <w:rPr>
                <w:snapToGrid w:val="0"/>
                <w:color w:val="000000" w:themeColor="text1"/>
              </w:rPr>
              <w:t>венула</w:t>
            </w:r>
            <w:proofErr w:type="spellEnd"/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snapToGrid w:val="0"/>
                <w:color w:val="000000" w:themeColor="text1"/>
                <w:u w:val="single"/>
              </w:rPr>
              <w:t xml:space="preserve">повышенное давление крови создается в </w:t>
            </w:r>
            <w:r w:rsidRPr="00233168">
              <w:rPr>
                <w:color w:val="000000" w:themeColor="text1"/>
                <w:u w:val="single"/>
              </w:rPr>
              <w:t>структуре, обозначенной цифрой 2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4"/>
              </w:numPr>
              <w:ind w:left="182" w:firstLine="142"/>
              <w:contextualSpacing w:val="0"/>
              <w:jc w:val="both"/>
            </w:pPr>
            <w:r w:rsidRPr="00233168">
              <w:rPr>
                <w:color w:val="000000" w:themeColor="text1"/>
              </w:rPr>
              <w:t xml:space="preserve">петля </w:t>
            </w:r>
            <w:proofErr w:type="spellStart"/>
            <w:r w:rsidRPr="00233168">
              <w:rPr>
                <w:color w:val="000000" w:themeColor="text1"/>
              </w:rPr>
              <w:t>Генле</w:t>
            </w:r>
            <w:proofErr w:type="spellEnd"/>
            <w:r w:rsidRPr="00233168">
              <w:rPr>
                <w:color w:val="000000" w:themeColor="text1"/>
              </w:rPr>
              <w:t xml:space="preserve"> обозначена цифрой 6</w:t>
            </w:r>
          </w:p>
          <w:p w:rsidR="00686B6D" w:rsidRPr="00DA4C49" w:rsidRDefault="00686B6D" w:rsidP="00686B6D">
            <w:pPr>
              <w:pStyle w:val="a8"/>
              <w:numPr>
                <w:ilvl w:val="0"/>
                <w:numId w:val="24"/>
              </w:numPr>
              <w:spacing w:after="240"/>
              <w:ind w:left="182" w:firstLine="142"/>
              <w:contextualSpacing w:val="0"/>
              <w:rPr>
                <w:sz w:val="28"/>
                <w:szCs w:val="28"/>
              </w:rPr>
            </w:pPr>
            <w:r w:rsidRPr="00233168">
              <w:rPr>
                <w:color w:val="000000" w:themeColor="text1"/>
              </w:rPr>
              <w:t>образование первичной мочи происходит в структурах, обозначенных цифрами 6-8</w:t>
            </w:r>
          </w:p>
        </w:tc>
      </w:tr>
      <w:tr w:rsidR="00686B6D" w:rsidTr="00686B6D">
        <w:tc>
          <w:tcPr>
            <w:tcW w:w="3936" w:type="dxa"/>
          </w:tcPr>
          <w:p w:rsidR="00686B6D" w:rsidRDefault="00686B6D" w:rsidP="00686B6D"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E59F1" wp14:editId="401D1BC3">
                  <wp:extent cx="1247775" cy="1756127"/>
                  <wp:effectExtent l="0" t="0" r="0" b="0"/>
                  <wp:docPr id="2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77" cy="176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86B6D" w:rsidRPr="00233168" w:rsidRDefault="00686B6D" w:rsidP="00686B6D">
            <w:pPr>
              <w:pStyle w:val="a8"/>
              <w:numPr>
                <w:ilvl w:val="0"/>
                <w:numId w:val="29"/>
              </w:numPr>
              <w:ind w:left="466"/>
            </w:pPr>
            <w:r w:rsidRPr="00233168">
              <w:t xml:space="preserve">На рисунке (фаза </w:t>
            </w:r>
            <w:r w:rsidRPr="0018258F">
              <w:rPr>
                <w:color w:val="000000" w:themeColor="text1"/>
              </w:rPr>
              <w:t>сердечного цикла</w:t>
            </w:r>
            <w:r w:rsidRPr="00233168">
              <w:t xml:space="preserve"> человека)  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Изображена систола предсердий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</w:pPr>
            <w:r w:rsidRPr="00233168">
              <w:t>Изображена систола желудочков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</w:pPr>
            <w:r>
              <w:t>Фаза длится 0,</w:t>
            </w:r>
            <w:r w:rsidRPr="00233168">
              <w:t>3 сек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</w:pPr>
            <w:r w:rsidRPr="00233168">
              <w:t>Миокард желудочков сокращен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Створчатые клапаны открыты</w:t>
            </w:r>
          </w:p>
          <w:p w:rsidR="00686B6D" w:rsidRPr="00233168" w:rsidRDefault="00686B6D" w:rsidP="00686B6D">
            <w:pPr>
              <w:pStyle w:val="a8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Полулунные клапаны закрыты</w:t>
            </w:r>
          </w:p>
          <w:p w:rsidR="00686B6D" w:rsidRPr="000A22EA" w:rsidRDefault="00686B6D" w:rsidP="00686B6D">
            <w:pPr>
              <w:pStyle w:val="a8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233168">
              <w:t>В правой половине сердца процесс идёт быстрее, чем в левой</w:t>
            </w:r>
          </w:p>
        </w:tc>
      </w:tr>
      <w:tr w:rsidR="00686B6D" w:rsidTr="00686B6D">
        <w:tc>
          <w:tcPr>
            <w:tcW w:w="10598" w:type="dxa"/>
            <w:gridSpan w:val="2"/>
            <w:tcBorders>
              <w:bottom w:val="nil"/>
            </w:tcBorders>
          </w:tcPr>
          <w:p w:rsidR="00686B6D" w:rsidRDefault="00686B6D" w:rsidP="00686B6D">
            <w:pPr>
              <w:jc w:val="both"/>
            </w:pPr>
            <w:r w:rsidRPr="00342ED0">
              <w:object w:dxaOrig="5745" w:dyaOrig="2355">
                <v:shape id="_x0000_i1030" type="#_x0000_t75" style="width:287.25pt;height:117.75pt" o:ole="">
                  <v:imagedata r:id="rId54" o:title=""/>
                </v:shape>
                <o:OLEObject Type="Embed" ProgID="PBrush" ShapeID="_x0000_i1030" DrawAspect="Content" ObjectID="_1802866424" r:id="rId55"/>
              </w:object>
            </w:r>
          </w:p>
        </w:tc>
      </w:tr>
      <w:tr w:rsidR="00686B6D" w:rsidTr="00686B6D"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6D" w:rsidRPr="00C90CC4" w:rsidRDefault="00686B6D" w:rsidP="00686B6D">
            <w:pPr>
              <w:pStyle w:val="a8"/>
              <w:numPr>
                <w:ilvl w:val="0"/>
                <w:numId w:val="29"/>
              </w:numPr>
              <w:ind w:left="567"/>
              <w:jc w:val="both"/>
            </w:pPr>
            <w:r w:rsidRPr="00C90CC4">
              <w:t>На родословной</w:t>
            </w:r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>анализируемый признак, обозначенный черным цветом, является доминантным</w:t>
            </w:r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 xml:space="preserve">мужчина под №7 однозначно является </w:t>
            </w:r>
            <w:proofErr w:type="spellStart"/>
            <w:r w:rsidRPr="00C90CC4">
              <w:rPr>
                <w:u w:val="single"/>
              </w:rPr>
              <w:t>гомозиготой</w:t>
            </w:r>
            <w:proofErr w:type="spellEnd"/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 xml:space="preserve">мужчина под№12 однозначно является </w:t>
            </w:r>
            <w:proofErr w:type="spellStart"/>
            <w:r w:rsidRPr="00C90CC4">
              <w:t>гомозиготой</w:t>
            </w:r>
            <w:proofErr w:type="spellEnd"/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>женщина под № 13 является носительницей признака</w:t>
            </w:r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>у брата и сестры под №№ 16 и 18 однозначно генотип</w:t>
            </w:r>
            <w:r>
              <w:rPr>
                <w:u w:val="single"/>
              </w:rPr>
              <w:t xml:space="preserve"> </w:t>
            </w:r>
            <w:r w:rsidRPr="0018258F">
              <w:rPr>
                <w:color w:val="000000" w:themeColor="text1"/>
                <w:u w:val="single"/>
              </w:rPr>
              <w:t>по исследуемому гену одинаковый</w:t>
            </w:r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 xml:space="preserve">в семейной паре №№ 9 и 10 один из родителей </w:t>
            </w:r>
            <w:proofErr w:type="spellStart"/>
            <w:r w:rsidRPr="00C90CC4">
              <w:t>гомозиготен</w:t>
            </w:r>
            <w:proofErr w:type="spellEnd"/>
          </w:p>
          <w:p w:rsidR="00686B6D" w:rsidRPr="00C90CC4" w:rsidRDefault="00686B6D" w:rsidP="00686B6D">
            <w:pPr>
              <w:pStyle w:val="a8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>у женщины под № 20 невозможно рождение ребенка с анализируемым признаком</w:t>
            </w:r>
          </w:p>
        </w:tc>
      </w:tr>
      <w:tr w:rsidR="00686B6D" w:rsidTr="00686B6D">
        <w:tc>
          <w:tcPr>
            <w:tcW w:w="3936" w:type="dxa"/>
          </w:tcPr>
          <w:p w:rsidR="00686B6D" w:rsidRDefault="00686B6D" w:rsidP="00686B6D">
            <w:r w:rsidRPr="004871DC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7BEDDEF" wp14:editId="3054E85A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90170</wp:posOffset>
                  </wp:positionV>
                  <wp:extent cx="1818005" cy="1695450"/>
                  <wp:effectExtent l="0" t="0" r="0" b="0"/>
                  <wp:wrapSquare wrapText="bothSides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686B6D" w:rsidRPr="000D0CE7" w:rsidRDefault="00686B6D" w:rsidP="00686B6D">
            <w:pPr>
              <w:rPr>
                <w:sz w:val="24"/>
                <w:szCs w:val="24"/>
              </w:rPr>
            </w:pPr>
            <w:r w:rsidRPr="000D0CE7">
              <w:rPr>
                <w:sz w:val="24"/>
                <w:szCs w:val="24"/>
              </w:rPr>
              <w:t>8.На рисунке дано изображение</w:t>
            </w:r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</w:pPr>
            <w:proofErr w:type="spellStart"/>
            <w:r w:rsidRPr="000D0CE7">
              <w:t>динуклеотида</w:t>
            </w:r>
            <w:proofErr w:type="spellEnd"/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</w:pPr>
            <w:r w:rsidRPr="000D0CE7">
              <w:t>нуклеозида</w:t>
            </w:r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</w:pPr>
            <w:proofErr w:type="spellStart"/>
            <w:r w:rsidRPr="000D0CE7">
              <w:t>аденилового</w:t>
            </w:r>
            <w:proofErr w:type="spellEnd"/>
            <w:r w:rsidRPr="000D0CE7">
              <w:t xml:space="preserve"> нуклеотида ДНК</w:t>
            </w:r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  <w:rPr>
                <w:u w:val="single"/>
              </w:rPr>
            </w:pPr>
            <w:r w:rsidRPr="000D0CE7">
              <w:rPr>
                <w:u w:val="single"/>
              </w:rPr>
              <w:t>АМФ</w:t>
            </w:r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  <w:rPr>
                <w:u w:val="single"/>
              </w:rPr>
            </w:pPr>
            <w:r w:rsidRPr="000D0CE7">
              <w:rPr>
                <w:u w:val="single"/>
              </w:rPr>
              <w:t xml:space="preserve">соединения, в которое </w:t>
            </w:r>
            <w:r w:rsidRPr="0018258F">
              <w:rPr>
                <w:u w:val="single"/>
              </w:rPr>
              <w:t xml:space="preserve">входит </w:t>
            </w:r>
            <w:proofErr w:type="spellStart"/>
            <w:r w:rsidRPr="0018258F">
              <w:rPr>
                <w:u w:val="single"/>
              </w:rPr>
              <w:t>аденин</w:t>
            </w:r>
            <w:proofErr w:type="spellEnd"/>
            <w:r>
              <w:rPr>
                <w:u w:val="single"/>
              </w:rPr>
              <w:t xml:space="preserve"> </w:t>
            </w:r>
          </w:p>
          <w:p w:rsidR="00686B6D" w:rsidRPr="000D0CE7" w:rsidRDefault="00686B6D" w:rsidP="00686B6D">
            <w:pPr>
              <w:pStyle w:val="a8"/>
              <w:numPr>
                <w:ilvl w:val="0"/>
                <w:numId w:val="25"/>
              </w:numPr>
              <w:rPr>
                <w:u w:val="single"/>
              </w:rPr>
            </w:pPr>
            <w:r w:rsidRPr="000D0CE7">
              <w:rPr>
                <w:u w:val="single"/>
              </w:rPr>
              <w:t>соединения, в которое входит рибоза</w:t>
            </w:r>
          </w:p>
          <w:p w:rsidR="00686B6D" w:rsidRPr="004871DC" w:rsidRDefault="00686B6D" w:rsidP="00686B6D">
            <w:pPr>
              <w:pStyle w:val="a8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0D0CE7">
              <w:t>соединения с пиримидиновым азотистым основанием</w:t>
            </w:r>
          </w:p>
        </w:tc>
      </w:tr>
    </w:tbl>
    <w:p w:rsidR="00686B6D" w:rsidRDefault="00686B6D" w:rsidP="00686B6D">
      <w:r w:rsidRPr="00E03665">
        <w:rPr>
          <w:color w:val="FF0000"/>
          <w:sz w:val="28"/>
          <w:szCs w:val="28"/>
        </w:rPr>
        <w:t xml:space="preserve">ЗА ЗАДАНИЯ </w:t>
      </w:r>
      <w:r>
        <w:rPr>
          <w:color w:val="FF0000"/>
          <w:sz w:val="28"/>
          <w:szCs w:val="28"/>
        </w:rPr>
        <w:t>1</w:t>
      </w:r>
      <w:r w:rsidRPr="00E03665">
        <w:rPr>
          <w:color w:val="FF0000"/>
          <w:sz w:val="28"/>
          <w:szCs w:val="28"/>
        </w:rPr>
        <w:t>-</w:t>
      </w:r>
      <w:r>
        <w:rPr>
          <w:color w:val="FF0000"/>
          <w:sz w:val="28"/>
          <w:szCs w:val="28"/>
        </w:rPr>
        <w:t>8</w:t>
      </w:r>
      <w:r w:rsidRPr="00E03665">
        <w:rPr>
          <w:color w:val="FF0000"/>
          <w:sz w:val="28"/>
          <w:szCs w:val="28"/>
        </w:rPr>
        <w:t xml:space="preserve"> МАКСИМУМ </w:t>
      </w:r>
      <w:r>
        <w:rPr>
          <w:color w:val="FF0000"/>
          <w:sz w:val="28"/>
          <w:szCs w:val="28"/>
        </w:rPr>
        <w:t xml:space="preserve">24 </w:t>
      </w:r>
      <w:proofErr w:type="gramStart"/>
      <w:r>
        <w:rPr>
          <w:color w:val="FF0000"/>
          <w:sz w:val="28"/>
          <w:szCs w:val="28"/>
        </w:rPr>
        <w:t xml:space="preserve">БАЛЛА  </w:t>
      </w:r>
      <w:r w:rsidRPr="00E03665">
        <w:rPr>
          <w:color w:val="FF0000"/>
          <w:sz w:val="28"/>
          <w:szCs w:val="28"/>
        </w:rPr>
        <w:t>:</w:t>
      </w:r>
      <w:proofErr w:type="gramEnd"/>
      <w:r w:rsidRPr="00E03665">
        <w:rPr>
          <w:color w:val="FF0000"/>
          <w:sz w:val="28"/>
          <w:szCs w:val="28"/>
        </w:rPr>
        <w:t xml:space="preserve"> 3</w:t>
      </w:r>
      <w:r>
        <w:rPr>
          <w:color w:val="FF0000"/>
          <w:sz w:val="28"/>
          <w:szCs w:val="28"/>
        </w:rPr>
        <w:t>х 8</w:t>
      </w:r>
      <w:r w:rsidRPr="00E03665">
        <w:rPr>
          <w:color w:val="FF0000"/>
          <w:sz w:val="28"/>
          <w:szCs w:val="28"/>
        </w:rPr>
        <w:t xml:space="preserve"> (ЗА КАЖДЫЙ ПРАВИЛЬНЫЙ ПУНКТ ОТВЕТА – 1 БАЛЛ)</w:t>
      </w: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</w:pPr>
    </w:p>
    <w:p w:rsidR="00686B6D" w:rsidRDefault="00686B6D" w:rsidP="00686B6D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</w:rPr>
      </w:pP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lastRenderedPageBreak/>
        <w:t xml:space="preserve">В заданиях 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9-</w:t>
      </w:r>
      <w:proofErr w:type="gramStart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11  найдите</w:t>
      </w:r>
      <w:proofErr w:type="gramEnd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 xml:space="preserve"> соответствие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и запишите ответы на бланке заданий 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в виде последовательности цифр и букв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рядом с номером задания, например 1АБ -2ВД- 3Г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</w:rPr>
        <w:t>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129"/>
      </w:tblGrid>
      <w:tr w:rsidR="00686B6D" w:rsidRPr="001906C2" w:rsidTr="00686B6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B6D" w:rsidRPr="006A60F5" w:rsidRDefault="00686B6D" w:rsidP="00686B6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Классификация мутаций по масштабу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6D" w:rsidRPr="008D51FF" w:rsidRDefault="00686B6D" w:rsidP="00686B6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1FF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686B6D" w:rsidRPr="001906C2" w:rsidTr="00686B6D">
        <w:trPr>
          <w:trHeight w:val="114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B6D" w:rsidRPr="006A60F5" w:rsidRDefault="00686B6D" w:rsidP="00686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енные мутации</w:t>
            </w:r>
          </w:p>
          <w:p w:rsidR="00686B6D" w:rsidRPr="006A60F5" w:rsidRDefault="00686B6D" w:rsidP="00686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ромосомные мутации</w:t>
            </w:r>
          </w:p>
          <w:p w:rsidR="00686B6D" w:rsidRPr="006A60F5" w:rsidRDefault="00686B6D" w:rsidP="00686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еномные мутации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B6D" w:rsidRPr="006A60F5" w:rsidRDefault="00686B6D" w:rsidP="00686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индром «кошачьего крика» (синдром </w:t>
            </w:r>
            <w:proofErr w:type="spellStart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Лежена</w:t>
            </w:r>
            <w:proofErr w:type="spellEnd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6B6D" w:rsidRPr="006A60F5" w:rsidRDefault="00686B6D" w:rsidP="00686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Фенилкетонурия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индром </w:t>
            </w:r>
            <w:proofErr w:type="spellStart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Клайнфельтера</w:t>
            </w:r>
            <w:proofErr w:type="spellEnd"/>
          </w:p>
          <w:p w:rsidR="00686B6D" w:rsidRDefault="00686B6D" w:rsidP="00686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Альбинизм            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индром Шерешевского-Тернера</w:t>
            </w:r>
          </w:p>
          <w:p w:rsidR="00686B6D" w:rsidRPr="006A60F5" w:rsidRDefault="00686B6D" w:rsidP="00686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Синдром Вильямса</w:t>
            </w:r>
          </w:p>
        </w:tc>
      </w:tr>
    </w:tbl>
    <w:p w:rsidR="00686B6D" w:rsidRPr="008940C7" w:rsidRDefault="00686B6D" w:rsidP="00686B6D">
      <w:pPr>
        <w:spacing w:line="240" w:lineRule="auto"/>
        <w:ind w:left="284" w:hanging="284"/>
        <w:jc w:val="both"/>
        <w:rPr>
          <w:b/>
        </w:rPr>
      </w:pPr>
      <w:r w:rsidRPr="008940C7">
        <w:rPr>
          <w:b/>
        </w:rPr>
        <w:t>1БГ - 2АЕ- 3ВД</w:t>
      </w:r>
    </w:p>
    <w:tbl>
      <w:tblPr>
        <w:tblStyle w:val="1"/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61"/>
        <w:gridCol w:w="6129"/>
      </w:tblGrid>
      <w:tr w:rsidR="00686B6D" w:rsidRPr="007C5632" w:rsidTr="00686B6D">
        <w:trPr>
          <w:trHeight w:val="100"/>
        </w:trPr>
        <w:tc>
          <w:tcPr>
            <w:tcW w:w="4361" w:type="dxa"/>
          </w:tcPr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C5632">
              <w:rPr>
                <w:sz w:val="24"/>
                <w:szCs w:val="24"/>
              </w:rPr>
              <w:t>Эволюционный процесс</w:t>
            </w:r>
          </w:p>
        </w:tc>
        <w:tc>
          <w:tcPr>
            <w:tcW w:w="6129" w:type="dxa"/>
          </w:tcPr>
          <w:p w:rsidR="00686B6D" w:rsidRPr="007C5632" w:rsidRDefault="00686B6D" w:rsidP="00686B6D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Примеры</w:t>
            </w:r>
          </w:p>
        </w:tc>
      </w:tr>
      <w:tr w:rsidR="00686B6D" w:rsidRPr="007C5632" w:rsidTr="00686B6D">
        <w:trPr>
          <w:trHeight w:val="1245"/>
        </w:trPr>
        <w:tc>
          <w:tcPr>
            <w:tcW w:w="4361" w:type="dxa"/>
          </w:tcPr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 xml:space="preserve">1. Конвергенция </w:t>
            </w:r>
          </w:p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2. Дивергенция</w:t>
            </w:r>
          </w:p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3. Параллелизм</w:t>
            </w:r>
          </w:p>
        </w:tc>
        <w:tc>
          <w:tcPr>
            <w:tcW w:w="6129" w:type="dxa"/>
          </w:tcPr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А. Крыло зяблика – нога лошади</w:t>
            </w:r>
          </w:p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Б. Панда – коала                    В. Птеродактили – птицы</w:t>
            </w:r>
          </w:p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Г. Лоси – олени                      Д.</w:t>
            </w:r>
            <w:r>
              <w:rPr>
                <w:sz w:val="24"/>
                <w:szCs w:val="24"/>
              </w:rPr>
              <w:t xml:space="preserve"> </w:t>
            </w:r>
            <w:r w:rsidRPr="007C5632">
              <w:rPr>
                <w:sz w:val="24"/>
                <w:szCs w:val="24"/>
              </w:rPr>
              <w:t>Стрижи –</w:t>
            </w:r>
            <w:r>
              <w:rPr>
                <w:sz w:val="24"/>
                <w:szCs w:val="24"/>
              </w:rPr>
              <w:t xml:space="preserve"> </w:t>
            </w:r>
            <w:r w:rsidRPr="007C5632">
              <w:rPr>
                <w:sz w:val="24"/>
                <w:szCs w:val="24"/>
              </w:rPr>
              <w:t>ласточки</w:t>
            </w:r>
          </w:p>
          <w:p w:rsidR="00686B6D" w:rsidRPr="007C5632" w:rsidRDefault="00686B6D" w:rsidP="00686B6D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Е. Колючка кактуса – чешуя лука</w:t>
            </w:r>
          </w:p>
        </w:tc>
      </w:tr>
    </w:tbl>
    <w:p w:rsidR="00686B6D" w:rsidRPr="00B97E95" w:rsidRDefault="00686B6D" w:rsidP="00686B6D">
      <w:pPr>
        <w:widowControl w:val="0"/>
        <w:ind w:firstLine="426"/>
        <w:contextualSpacing/>
        <w:mirrorIndents/>
        <w:jc w:val="both"/>
        <w:rPr>
          <w:rFonts w:ascii="Times New Roman" w:hAnsi="Times New Roman" w:cs="Times New Roman"/>
          <w:b/>
        </w:rPr>
      </w:pPr>
      <w:r w:rsidRPr="00B97E95">
        <w:rPr>
          <w:rFonts w:ascii="Times New Roman" w:hAnsi="Times New Roman" w:cs="Times New Roman"/>
          <w:b/>
        </w:rPr>
        <w:t xml:space="preserve">1БВ-2АЕ- 3ГД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98"/>
        <w:gridCol w:w="6140"/>
      </w:tblGrid>
      <w:tr w:rsidR="00686B6D" w:rsidRPr="007C5632" w:rsidTr="00686B6D">
        <w:tc>
          <w:tcPr>
            <w:tcW w:w="4198" w:type="dxa"/>
          </w:tcPr>
          <w:p w:rsidR="00686B6D" w:rsidRPr="007C5632" w:rsidRDefault="00686B6D" w:rsidP="00686B6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Дыхательный пигмент</w:t>
            </w:r>
          </w:p>
        </w:tc>
        <w:tc>
          <w:tcPr>
            <w:tcW w:w="6140" w:type="dxa"/>
          </w:tcPr>
          <w:p w:rsidR="00686B6D" w:rsidRPr="007C5632" w:rsidRDefault="00686B6D" w:rsidP="00686B6D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</w:tr>
      <w:tr w:rsidR="00686B6D" w:rsidRPr="007C5632" w:rsidTr="00686B6D">
        <w:trPr>
          <w:trHeight w:val="944"/>
        </w:trPr>
        <w:tc>
          <w:tcPr>
            <w:tcW w:w="4198" w:type="dxa"/>
            <w:tcBorders>
              <w:bottom w:val="single" w:sz="8" w:space="0" w:color="auto"/>
            </w:tcBorders>
          </w:tcPr>
          <w:p w:rsidR="00686B6D" w:rsidRPr="007C5632" w:rsidRDefault="00686B6D" w:rsidP="00686B6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1. Гемоглобин </w:t>
            </w:r>
          </w:p>
          <w:p w:rsidR="00686B6D" w:rsidRPr="007C5632" w:rsidRDefault="00686B6D" w:rsidP="00686B6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Гемоцианин</w:t>
            </w:r>
            <w:proofErr w:type="spellEnd"/>
          </w:p>
          <w:p w:rsidR="00686B6D" w:rsidRPr="007C5632" w:rsidRDefault="00686B6D" w:rsidP="00686B6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Легоглобин</w:t>
            </w:r>
            <w:proofErr w:type="spellEnd"/>
          </w:p>
        </w:tc>
        <w:tc>
          <w:tcPr>
            <w:tcW w:w="6140" w:type="dxa"/>
            <w:tcBorders>
              <w:bottom w:val="single" w:sz="8" w:space="0" w:color="auto"/>
            </w:tcBorders>
          </w:tcPr>
          <w:p w:rsidR="00686B6D" w:rsidRPr="007C5632" w:rsidRDefault="00686B6D" w:rsidP="00686B6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А. Вика посевная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Б. Человек разумный</w:t>
            </w:r>
          </w:p>
          <w:p w:rsidR="00686B6D" w:rsidRPr="007C5632" w:rsidRDefault="00686B6D" w:rsidP="00686B6D">
            <w:pPr>
              <w:widowControl w:val="0"/>
              <w:tabs>
                <w:tab w:val="center" w:pos="3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В. Виноградная улитка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</w:t>
            </w: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Г. Лосось Кларка</w:t>
            </w:r>
          </w:p>
          <w:p w:rsidR="00686B6D" w:rsidRPr="007C5632" w:rsidRDefault="00686B6D" w:rsidP="00686B6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Жук майский                             Е. Люпин жёлтый</w:t>
            </w:r>
          </w:p>
        </w:tc>
      </w:tr>
    </w:tbl>
    <w:p w:rsidR="00686B6D" w:rsidRDefault="00686B6D" w:rsidP="00686B6D">
      <w:pPr>
        <w:widowControl w:val="0"/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7C5632">
        <w:rPr>
          <w:rFonts w:ascii="Times New Roman" w:hAnsi="Times New Roman" w:cs="Times New Roman"/>
          <w:b/>
          <w:sz w:val="24"/>
          <w:szCs w:val="24"/>
        </w:rPr>
        <w:t xml:space="preserve">     1БГ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7C5632">
        <w:rPr>
          <w:rFonts w:ascii="Times New Roman" w:hAnsi="Times New Roman" w:cs="Times New Roman"/>
          <w:b/>
          <w:sz w:val="24"/>
          <w:szCs w:val="24"/>
        </w:rPr>
        <w:t>2ВД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7C5632">
        <w:rPr>
          <w:rFonts w:ascii="Times New Roman" w:hAnsi="Times New Roman" w:cs="Times New Roman"/>
          <w:b/>
          <w:sz w:val="24"/>
          <w:szCs w:val="24"/>
        </w:rPr>
        <w:t>3А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686B6D" w:rsidRPr="00517539" w:rsidRDefault="00686B6D" w:rsidP="00686B6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За задания 9-11 – по 2</w:t>
      </w:r>
      <w:r w:rsidRPr="005175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Pr="005175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 каждую полную правильную группу, до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5175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баллов за задание</w:t>
      </w:r>
    </w:p>
    <w:p w:rsidR="00686B6D" w:rsidRPr="00152361" w:rsidRDefault="00686B6D" w:rsidP="00686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12  УСТАНОВИТЕ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ПОСЛЕДОВАТЕЛЬНОСТЬ СОБЫТИЙ И  ЗАПИШИТЕ ОТВЕТ В ВИДЕ ПОСЛЕДОВАТЕЛЬНОСТИ БУКВ, НАПРИМЕР, БВАДГЕ </w:t>
      </w:r>
    </w:p>
    <w:p w:rsidR="00686B6D" w:rsidRPr="00EC02E0" w:rsidRDefault="00686B6D" w:rsidP="00686B6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C02E0">
        <w:rPr>
          <w:rFonts w:ascii="Times New Roman" w:hAnsi="Times New Roman" w:cs="Times New Roman"/>
          <w:iCs/>
          <w:sz w:val="24"/>
          <w:szCs w:val="24"/>
        </w:rPr>
        <w:t>12. Установите последовательность событий окисления углеводов до молочной кислоты:</w:t>
      </w:r>
    </w:p>
    <w:p w:rsidR="00686B6D" w:rsidRPr="00F956B8" w:rsidRDefault="00686B6D" w:rsidP="00686B6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А. </w:t>
      </w:r>
      <w:r w:rsidRPr="00F956B8">
        <w:rPr>
          <w:rFonts w:ascii="Times New Roman" w:hAnsi="Times New Roman" w:cs="Times New Roman"/>
          <w:iCs/>
          <w:sz w:val="24"/>
          <w:szCs w:val="24"/>
        </w:rPr>
        <w:t>Изомеризация глюкозо-6-фосфата во фруктозо-6-фосфат</w:t>
      </w:r>
      <w:r>
        <w:rPr>
          <w:rFonts w:ascii="Times New Roman" w:hAnsi="Times New Roman" w:cs="Times New Roman"/>
          <w:iCs/>
          <w:sz w:val="24"/>
          <w:szCs w:val="24"/>
        </w:rPr>
        <w:t xml:space="preserve">; Б. </w:t>
      </w:r>
      <w:r w:rsidRPr="00F956B8">
        <w:rPr>
          <w:rFonts w:ascii="Times New Roman" w:hAnsi="Times New Roman" w:cs="Times New Roman"/>
          <w:iCs/>
          <w:sz w:val="24"/>
          <w:szCs w:val="24"/>
        </w:rPr>
        <w:t>Образование АТФ</w:t>
      </w:r>
      <w:r>
        <w:rPr>
          <w:rFonts w:ascii="Times New Roman" w:hAnsi="Times New Roman" w:cs="Times New Roman"/>
          <w:iCs/>
          <w:sz w:val="24"/>
          <w:szCs w:val="24"/>
        </w:rPr>
        <w:t xml:space="preserve">; В. </w:t>
      </w:r>
      <w:r w:rsidRPr="00F956B8">
        <w:rPr>
          <w:rFonts w:ascii="Times New Roman" w:hAnsi="Times New Roman" w:cs="Times New Roman"/>
          <w:iCs/>
          <w:sz w:val="24"/>
          <w:szCs w:val="24"/>
        </w:rPr>
        <w:t xml:space="preserve">Окисление НАДН до </w:t>
      </w:r>
      <w:proofErr w:type="gramStart"/>
      <w:r w:rsidRPr="00F956B8">
        <w:rPr>
          <w:rFonts w:ascii="Times New Roman" w:hAnsi="Times New Roman" w:cs="Times New Roman"/>
          <w:iCs/>
          <w:sz w:val="24"/>
          <w:szCs w:val="24"/>
        </w:rPr>
        <w:t>НАД</w:t>
      </w:r>
      <w:r>
        <w:rPr>
          <w:rFonts w:ascii="Times New Roman" w:hAnsi="Times New Roman" w:cs="Times New Roman"/>
          <w:iCs/>
          <w:sz w:val="24"/>
          <w:szCs w:val="24"/>
        </w:rPr>
        <w:t>;  Г.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956B8">
        <w:rPr>
          <w:rFonts w:ascii="Times New Roman" w:hAnsi="Times New Roman" w:cs="Times New Roman"/>
          <w:iCs/>
          <w:sz w:val="24"/>
          <w:szCs w:val="24"/>
        </w:rPr>
        <w:t xml:space="preserve">Образование </w:t>
      </w:r>
      <w:proofErr w:type="spellStart"/>
      <w:r w:rsidRPr="00F956B8">
        <w:rPr>
          <w:rFonts w:ascii="Times New Roman" w:hAnsi="Times New Roman" w:cs="Times New Roman"/>
          <w:iCs/>
          <w:sz w:val="24"/>
          <w:szCs w:val="24"/>
        </w:rPr>
        <w:t>триоз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;   Д. </w:t>
      </w:r>
      <w:r w:rsidRPr="00F956B8">
        <w:rPr>
          <w:rFonts w:ascii="Times New Roman" w:hAnsi="Times New Roman" w:cs="Times New Roman"/>
          <w:iCs/>
          <w:sz w:val="24"/>
          <w:szCs w:val="24"/>
        </w:rPr>
        <w:t>Восстановление НАД до НАДН</w:t>
      </w:r>
      <w:r>
        <w:rPr>
          <w:rFonts w:ascii="Times New Roman" w:hAnsi="Times New Roman" w:cs="Times New Roman"/>
          <w:iCs/>
          <w:sz w:val="24"/>
          <w:szCs w:val="24"/>
        </w:rPr>
        <w:t xml:space="preserve">; Е. </w:t>
      </w:r>
      <w:proofErr w:type="spellStart"/>
      <w:r w:rsidRPr="00F956B8">
        <w:rPr>
          <w:rFonts w:ascii="Times New Roman" w:hAnsi="Times New Roman" w:cs="Times New Roman"/>
          <w:iCs/>
          <w:sz w:val="24"/>
          <w:szCs w:val="24"/>
        </w:rPr>
        <w:t>Фосфоролиз</w:t>
      </w:r>
      <w:proofErr w:type="spellEnd"/>
      <w:r w:rsidRPr="00F956B8">
        <w:rPr>
          <w:rFonts w:ascii="Times New Roman" w:hAnsi="Times New Roman" w:cs="Times New Roman"/>
          <w:iCs/>
          <w:sz w:val="24"/>
          <w:szCs w:val="24"/>
        </w:rPr>
        <w:t xml:space="preserve"> крахмала</w:t>
      </w:r>
    </w:p>
    <w:p w:rsidR="00686B6D" w:rsidRDefault="00686B6D" w:rsidP="00686B6D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152361">
        <w:rPr>
          <w:rFonts w:ascii="Times New Roman" w:hAnsi="Times New Roman" w:cs="Times New Roman"/>
          <w:b/>
          <w:iCs/>
          <w:sz w:val="24"/>
          <w:szCs w:val="24"/>
        </w:rPr>
        <w:t>(ЕАГДБВ)</w:t>
      </w:r>
    </w:p>
    <w:p w:rsidR="00686B6D" w:rsidRPr="00152361" w:rsidRDefault="00686B6D" w:rsidP="00686B6D">
      <w:pPr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13  НАЙДИТЕ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АНАЛОГИЮ, ОТВЕТ (1 ИЛИ 2 СЛОВА)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2361">
        <w:rPr>
          <w:rFonts w:ascii="Times New Roman" w:hAnsi="Times New Roman" w:cs="Times New Roman"/>
          <w:b/>
          <w:sz w:val="24"/>
          <w:szCs w:val="24"/>
        </w:rPr>
        <w:t>ЗАПИШИТЕ НА БЛАНКЕ ЗАДАНИЙ РЯДОМ С НОМЕРОМ ЗАДАНИЯ</w:t>
      </w:r>
    </w:p>
    <w:p w:rsidR="00686B6D" w:rsidRPr="00EC02E0" w:rsidRDefault="00686B6D" w:rsidP="00686B6D">
      <w:pPr>
        <w:spacing w:after="12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EC02E0">
        <w:rPr>
          <w:rFonts w:ascii="Times New Roman" w:hAnsi="Times New Roman" w:cs="Times New Roman"/>
          <w:sz w:val="24"/>
          <w:szCs w:val="24"/>
        </w:rPr>
        <w:t xml:space="preserve">Морской </w:t>
      </w:r>
      <w:proofErr w:type="gramStart"/>
      <w:r w:rsidRPr="00EC02E0">
        <w:rPr>
          <w:rFonts w:ascii="Times New Roman" w:hAnsi="Times New Roman" w:cs="Times New Roman"/>
          <w:sz w:val="24"/>
          <w:szCs w:val="24"/>
        </w:rPr>
        <w:t>еж :</w:t>
      </w:r>
      <w:proofErr w:type="gramEnd"/>
      <w:r w:rsidRPr="00EC0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Эхиноплутеус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E53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Печеночный сосальщик : </w:t>
      </w:r>
      <w:r w:rsidRPr="00EC02E0">
        <w:rPr>
          <w:rFonts w:ascii="Times New Roman" w:hAnsi="Times New Roman" w:cs="Times New Roman"/>
          <w:sz w:val="24"/>
          <w:szCs w:val="24"/>
        </w:rPr>
        <w:t>?</w:t>
      </w:r>
    </w:p>
    <w:p w:rsidR="00686B6D" w:rsidRPr="00152361" w:rsidRDefault="00686B6D" w:rsidP="00686B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EC02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7DD7">
        <w:rPr>
          <w:rFonts w:ascii="Times New Roman" w:hAnsi="Times New Roman" w:cs="Times New Roman"/>
          <w:b/>
          <w:sz w:val="24"/>
          <w:szCs w:val="24"/>
        </w:rPr>
        <w:t>Церкарий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мирацидий</w:t>
      </w:r>
      <w:proofErr w:type="spellEnd"/>
      <w:r w:rsidRPr="00EC02E0"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86B6D" w:rsidRDefault="00686B6D" w:rsidP="00686B6D">
      <w:pPr>
        <w:tabs>
          <w:tab w:val="left" w:pos="5529"/>
        </w:tabs>
        <w:rPr>
          <w:b/>
          <w:color w:val="FF0000"/>
        </w:rPr>
      </w:pPr>
      <w:r>
        <w:rPr>
          <w:b/>
          <w:color w:val="FF0000"/>
        </w:rPr>
        <w:t>За задания 12,13 – по 4 балла.</w:t>
      </w:r>
    </w:p>
    <w:p w:rsidR="00686B6D" w:rsidRDefault="00686B6D" w:rsidP="00686B6D">
      <w:pPr>
        <w:tabs>
          <w:tab w:val="left" w:pos="5529"/>
        </w:tabs>
        <w:rPr>
          <w:b/>
          <w:sz w:val="32"/>
          <w:szCs w:val="32"/>
        </w:rPr>
      </w:pPr>
      <w:r w:rsidRPr="00E03665">
        <w:rPr>
          <w:b/>
          <w:color w:val="FF0000"/>
        </w:rPr>
        <w:t xml:space="preserve">МАКСИМАЛЬНАЯ СУММА БАЛЛОВ ЗА </w:t>
      </w:r>
      <w:r>
        <w:rPr>
          <w:b/>
          <w:color w:val="FF0000"/>
        </w:rPr>
        <w:t xml:space="preserve">ВЕСЬ </w:t>
      </w:r>
      <w:r w:rsidRPr="00E03665">
        <w:rPr>
          <w:b/>
          <w:color w:val="FF0000"/>
        </w:rPr>
        <w:t xml:space="preserve">ТЕСТ – </w:t>
      </w:r>
      <w:r>
        <w:rPr>
          <w:b/>
          <w:color w:val="FF0000"/>
        </w:rPr>
        <w:t xml:space="preserve">24 + 18 + 8 = 50 баллов </w:t>
      </w:r>
    </w:p>
    <w:p w:rsidR="00686B6D" w:rsidRDefault="00686B6D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86B6D" w:rsidRPr="007759FB" w:rsidRDefault="00686B6D" w:rsidP="00686B6D">
      <w:pPr>
        <w:tabs>
          <w:tab w:val="left" w:pos="5529"/>
        </w:tabs>
        <w:spacing w:after="0"/>
        <w:jc w:val="center"/>
        <w:rPr>
          <w:b/>
          <w:sz w:val="32"/>
          <w:szCs w:val="32"/>
        </w:rPr>
      </w:pPr>
      <w:r w:rsidRPr="007759FB">
        <w:rPr>
          <w:b/>
          <w:sz w:val="32"/>
          <w:szCs w:val="32"/>
        </w:rPr>
        <w:lastRenderedPageBreak/>
        <w:t>ЗАДАНИЯ СО СВОБОДНЫМ ОТВЕТОМ</w:t>
      </w:r>
      <w:r>
        <w:rPr>
          <w:b/>
          <w:sz w:val="32"/>
          <w:szCs w:val="32"/>
        </w:rPr>
        <w:t xml:space="preserve"> 10-11 класс</w:t>
      </w:r>
    </w:p>
    <w:p w:rsidR="00686B6D" w:rsidRPr="00686B6D" w:rsidRDefault="00686B6D" w:rsidP="00686B6D">
      <w:pPr>
        <w:pStyle w:val="10"/>
        <w:spacing w:after="0"/>
        <w:jc w:val="both"/>
        <w:rPr>
          <w:b/>
          <w:sz w:val="24"/>
          <w:szCs w:val="24"/>
        </w:rPr>
      </w:pPr>
      <w:r w:rsidRPr="00686B6D">
        <w:rPr>
          <w:b/>
          <w:sz w:val="24"/>
          <w:szCs w:val="24"/>
        </w:rPr>
        <w:t>Задача 1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Женщина, у которой бабушка по материнской </w:t>
      </w:r>
      <w:r w:rsidRPr="00D6492D">
        <w:rPr>
          <w:color w:val="000000" w:themeColor="text1"/>
          <w:sz w:val="24"/>
          <w:szCs w:val="24"/>
        </w:rPr>
        <w:t xml:space="preserve">линии ослепла в 30-летнем возрасте из-за синдрома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(LHON), вступила в брак с мужчиной, мать которого имела врожденный вывих бедра (ВВБ), у его отца признаков заболеваний не было. В этом браке родились два мальчика, один из которых ослеп в 25-летнем возрасте вследствие выявленного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, и две девочки, одна из которых имела врожденный вывих бедра, а вторая – сниженную остроту зрения.</w:t>
      </w:r>
    </w:p>
    <w:p w:rsidR="00686B6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Известно, что синдром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связан с мутацией в ДНК митохондрий, его пенетрантность у мужчин составляет 50%, у женщин – 10%. </w:t>
      </w:r>
      <w:r w:rsidRPr="00D6492D">
        <w:rPr>
          <w:color w:val="000000" w:themeColor="text1"/>
          <w:sz w:val="24"/>
          <w:szCs w:val="24"/>
        </w:rPr>
        <w:t xml:space="preserve">Пенетрантность доминантного признака </w:t>
      </w:r>
      <w:r w:rsidRPr="00D6492D">
        <w:rPr>
          <w:sz w:val="24"/>
          <w:szCs w:val="24"/>
        </w:rPr>
        <w:t xml:space="preserve">врожденного вывиха бедра составляет у женщин 60%, у мужчин – 5%. 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Определите тип наследования врожденного вывиха бедра.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t xml:space="preserve">Напишите схему брака между этими родителями, обозначив </w:t>
      </w:r>
      <w:proofErr w:type="spellStart"/>
      <w:r w:rsidRPr="00D6492D">
        <w:rPr>
          <w:sz w:val="24"/>
          <w:szCs w:val="24"/>
        </w:rPr>
        <w:t>митохондриальную</w:t>
      </w:r>
      <w:proofErr w:type="spellEnd"/>
      <w:r w:rsidRPr="00D6492D">
        <w:rPr>
          <w:sz w:val="24"/>
          <w:szCs w:val="24"/>
        </w:rPr>
        <w:t xml:space="preserve"> ДНК символом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, определите </w:t>
      </w:r>
      <w:r w:rsidRPr="00D6492D">
        <w:rPr>
          <w:color w:val="000000" w:themeColor="text1"/>
          <w:sz w:val="24"/>
          <w:szCs w:val="24"/>
        </w:rPr>
        <w:t>гаметы в момент передачи генетического материала, генотипы потомков, вероятность проявления заболеваний в фенотипе потомков.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Выпишите возможные генотипы потомков этой пары родителей (мальчиков и девочек). Поясните причины наличия или отсутствия фенотипических проявлений заболеваний у детей.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Определите вероятность фенотипического проявления ВВБ у внуков мужского пола, если сын, ослепший вследствие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, вступил в брак с женщиной, имевшей врожденный вывих бедра, который она получила по материнской линии. Запишите все возможные варианты скрещивания.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t xml:space="preserve">Определите вероятность проявления каждой из патологии отдельно у внучек, </w:t>
      </w:r>
      <w:r w:rsidRPr="00D6492D">
        <w:rPr>
          <w:color w:val="000000" w:themeColor="text1"/>
          <w:sz w:val="24"/>
          <w:szCs w:val="24"/>
        </w:rPr>
        <w:t>если дочь с пониженной остротой зрения вступила в брак с мужчиной, не имевшим генетической патологии. Запишите все возможные варианты скрещивания.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color w:val="000000" w:themeColor="text1"/>
          <w:sz w:val="24"/>
          <w:szCs w:val="24"/>
        </w:rPr>
        <w:t xml:space="preserve">Проанализируйте, возможно ли в рассмотренных выше семьях сына с синдромом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и дочери с пониженной остротой зрения появление у внуков </w:t>
      </w:r>
      <w:r w:rsidRPr="00D6492D">
        <w:rPr>
          <w:b/>
          <w:color w:val="000000" w:themeColor="text1"/>
          <w:sz w:val="24"/>
          <w:szCs w:val="24"/>
        </w:rPr>
        <w:t>обеих патологий одновременно</w:t>
      </w:r>
      <w:r w:rsidRPr="00D6492D">
        <w:rPr>
          <w:color w:val="000000" w:themeColor="text1"/>
          <w:sz w:val="24"/>
          <w:szCs w:val="24"/>
        </w:rPr>
        <w:t>. Если да, то рассчитайте такую вероятность отдельно для потомков мужского и женского пола.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Степень развития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зависит от значения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 xml:space="preserve">, т.е. соотношения </w:t>
      </w:r>
      <w:r w:rsidRPr="00D6492D">
        <w:rPr>
          <w:color w:val="000000" w:themeColor="text1"/>
          <w:sz w:val="24"/>
          <w:szCs w:val="24"/>
        </w:rPr>
        <w:t xml:space="preserve">мутантной </w:t>
      </w:r>
      <w:proofErr w:type="spellStart"/>
      <w:r w:rsidRPr="00D6492D">
        <w:rPr>
          <w:color w:val="000000" w:themeColor="text1"/>
          <w:sz w:val="24"/>
          <w:szCs w:val="24"/>
        </w:rPr>
        <w:t>MtLHON</w:t>
      </w:r>
      <w:proofErr w:type="spellEnd"/>
      <w:r w:rsidRPr="00D6492D">
        <w:rPr>
          <w:color w:val="000000" w:themeColor="text1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ДНК ко всей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ДНК. Только высокое значение этого показателя обеспечивает развитие слепоты из-за атрофии зрительного нерва. Определите, одинакова ли вероятность развития слепоты у потомков дочерей исходной пары родителей? Ответ поясните.</w:t>
      </w:r>
    </w:p>
    <w:p w:rsidR="00686B6D" w:rsidRPr="00D6492D" w:rsidRDefault="00686B6D" w:rsidP="00686B6D">
      <w:pPr>
        <w:pStyle w:val="10"/>
        <w:numPr>
          <w:ilvl w:val="0"/>
          <w:numId w:val="34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color w:val="000000" w:themeColor="text1"/>
          <w:sz w:val="24"/>
          <w:szCs w:val="24"/>
        </w:rPr>
        <w:t xml:space="preserve">Молекулярно-генетический анализ выявил локализацию мутации при синдроме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в гене НАДН-</w:t>
      </w:r>
      <w:proofErr w:type="spellStart"/>
      <w:r w:rsidRPr="00D6492D">
        <w:rPr>
          <w:color w:val="000000" w:themeColor="text1"/>
          <w:sz w:val="24"/>
          <w:szCs w:val="24"/>
        </w:rPr>
        <w:t>убихинон</w:t>
      </w:r>
      <w:proofErr w:type="spellEnd"/>
      <w:r w:rsidRPr="00D6492D">
        <w:rPr>
          <w:color w:val="000000" w:themeColor="text1"/>
          <w:sz w:val="24"/>
          <w:szCs w:val="24"/>
        </w:rPr>
        <w:t>-</w:t>
      </w:r>
      <w:proofErr w:type="spellStart"/>
      <w:r w:rsidRPr="00D6492D">
        <w:rPr>
          <w:color w:val="000000" w:themeColor="text1"/>
          <w:sz w:val="24"/>
          <w:szCs w:val="24"/>
        </w:rPr>
        <w:t>оксидоредуктазы</w:t>
      </w:r>
      <w:proofErr w:type="spellEnd"/>
      <w:r w:rsidRPr="00D6492D">
        <w:rPr>
          <w:color w:val="000000" w:themeColor="text1"/>
          <w:sz w:val="24"/>
          <w:szCs w:val="24"/>
        </w:rPr>
        <w:t>. Исходя из названия фермента,</w:t>
      </w:r>
      <w:r>
        <w:rPr>
          <w:color w:val="000000" w:themeColor="text1"/>
          <w:sz w:val="24"/>
          <w:szCs w:val="24"/>
        </w:rPr>
        <w:t xml:space="preserve"> </w:t>
      </w:r>
      <w:r w:rsidRPr="00D6492D">
        <w:rPr>
          <w:color w:val="000000" w:themeColor="text1"/>
          <w:sz w:val="24"/>
          <w:szCs w:val="24"/>
        </w:rPr>
        <w:t xml:space="preserve">предположите, </w:t>
      </w:r>
      <w:r>
        <w:rPr>
          <w:color w:val="000000" w:themeColor="text1"/>
          <w:sz w:val="24"/>
          <w:szCs w:val="24"/>
        </w:rPr>
        <w:t>к</w:t>
      </w:r>
      <w:r w:rsidRPr="00D6492D">
        <w:rPr>
          <w:color w:val="000000" w:themeColor="text1"/>
          <w:sz w:val="24"/>
          <w:szCs w:val="24"/>
        </w:rPr>
        <w:t xml:space="preserve">акие процессы нарушаются в клетке при </w:t>
      </w:r>
      <w:r>
        <w:rPr>
          <w:color w:val="000000" w:themeColor="text1"/>
          <w:sz w:val="24"/>
          <w:szCs w:val="24"/>
        </w:rPr>
        <w:t xml:space="preserve">этой </w:t>
      </w:r>
      <w:proofErr w:type="spellStart"/>
      <w:r w:rsidRPr="00D6492D">
        <w:rPr>
          <w:color w:val="000000" w:themeColor="text1"/>
          <w:sz w:val="24"/>
          <w:szCs w:val="24"/>
        </w:rPr>
        <w:t>митохондриальн</w:t>
      </w:r>
      <w:r>
        <w:rPr>
          <w:color w:val="000000" w:themeColor="text1"/>
          <w:sz w:val="24"/>
          <w:szCs w:val="24"/>
        </w:rPr>
        <w:t>ой</w:t>
      </w:r>
      <w:proofErr w:type="spellEnd"/>
      <w:r w:rsidRPr="00D6492D">
        <w:rPr>
          <w:color w:val="000000" w:themeColor="text1"/>
          <w:sz w:val="24"/>
          <w:szCs w:val="24"/>
        </w:rPr>
        <w:t xml:space="preserve"> болезн</w:t>
      </w:r>
      <w:r>
        <w:rPr>
          <w:color w:val="000000" w:themeColor="text1"/>
          <w:sz w:val="24"/>
          <w:szCs w:val="24"/>
        </w:rPr>
        <w:t>и</w:t>
      </w:r>
      <w:r w:rsidRPr="00D6492D">
        <w:rPr>
          <w:color w:val="000000" w:themeColor="text1"/>
          <w:sz w:val="24"/>
          <w:szCs w:val="24"/>
        </w:rPr>
        <w:t xml:space="preserve"> и почему.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Решение.</w:t>
      </w:r>
    </w:p>
    <w:p w:rsidR="00686B6D" w:rsidRPr="00517539" w:rsidRDefault="00686B6D" w:rsidP="00686B6D">
      <w:pPr>
        <w:pStyle w:val="10"/>
        <w:numPr>
          <w:ilvl w:val="0"/>
          <w:numId w:val="30"/>
        </w:numPr>
        <w:spacing w:after="0"/>
        <w:ind w:firstLine="0"/>
        <w:jc w:val="both"/>
        <w:rPr>
          <w:color w:val="FF0000"/>
          <w:sz w:val="24"/>
          <w:szCs w:val="24"/>
        </w:rPr>
      </w:pPr>
      <w:r w:rsidRPr="00663930">
        <w:rPr>
          <w:color w:val="000000" w:themeColor="text1"/>
          <w:sz w:val="24"/>
          <w:szCs w:val="24"/>
        </w:rPr>
        <w:t xml:space="preserve">В данной семье сын получил ген врожденного вывиха бедра от матери и передал его своим потомкам (признак проявился у одной из дочерей). Такое наследование – мужчина-носитель и проявление признака через поколение у женщин – не характерно ни для Х-, ни для Y-сцепленного наследования. Таким образом, патология не сцеплена с половыми хромосомами, и тип наследования является </w:t>
      </w:r>
      <w:r w:rsidRPr="00663930">
        <w:rPr>
          <w:color w:val="000000" w:themeColor="text1"/>
          <w:sz w:val="24"/>
          <w:szCs w:val="24"/>
          <w:u w:val="single"/>
        </w:rPr>
        <w:t>аутосомно-доминантным</w:t>
      </w:r>
      <w:r w:rsidRPr="00663930">
        <w:rPr>
          <w:color w:val="000000" w:themeColor="text1"/>
          <w:sz w:val="24"/>
          <w:szCs w:val="24"/>
        </w:rPr>
        <w:t>. Проявление признака через поколение связано с низкой пенетрантностью гена у мужского пола.</w:t>
      </w:r>
      <w:r>
        <w:rPr>
          <w:color w:val="000000" w:themeColor="text1"/>
          <w:sz w:val="24"/>
          <w:szCs w:val="24"/>
        </w:rPr>
        <w:t xml:space="preserve"> </w:t>
      </w:r>
      <w:r w:rsidRPr="00517539">
        <w:rPr>
          <w:color w:val="FF0000"/>
          <w:sz w:val="24"/>
          <w:szCs w:val="24"/>
        </w:rPr>
        <w:t xml:space="preserve">(2 балла при наличии пояснений)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А – синдром ВВБ, а – здоровые суставы,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– синдром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,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– нормальное зрение.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>G</w:t>
      </w:r>
      <w:r w:rsidRPr="00663930">
        <w:rPr>
          <w:sz w:val="24"/>
          <w:szCs w:val="24"/>
          <w:lang w:val="en-US"/>
        </w:rPr>
        <w:t xml:space="preserve">                </w:t>
      </w:r>
      <w:proofErr w:type="spellStart"/>
      <w:r w:rsidRPr="00D6492D">
        <w:rPr>
          <w:sz w:val="24"/>
          <w:szCs w:val="24"/>
          <w:lang w:val="en-US"/>
        </w:rPr>
        <w:t>aMtLHON</w:t>
      </w:r>
      <w:proofErr w:type="spellEnd"/>
      <w:r w:rsidRPr="00663930">
        <w:rPr>
          <w:sz w:val="24"/>
          <w:szCs w:val="24"/>
          <w:lang w:val="en-US"/>
        </w:rPr>
        <w:t xml:space="preserve">                </w:t>
      </w:r>
      <w:proofErr w:type="gramStart"/>
      <w:r w:rsidRPr="00D6492D">
        <w:rPr>
          <w:sz w:val="24"/>
          <w:szCs w:val="24"/>
          <w:lang w:val="en-US"/>
        </w:rPr>
        <w:t>A ,</w:t>
      </w:r>
      <w:proofErr w:type="gramEnd"/>
      <w:r w:rsidRPr="00D6492D">
        <w:rPr>
          <w:sz w:val="24"/>
          <w:szCs w:val="24"/>
          <w:lang w:val="en-US"/>
        </w:rPr>
        <w:t xml:space="preserve">   a                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</w:t>
      </w:r>
      <w:proofErr w:type="spellStart"/>
      <w:proofErr w:type="gram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;   </w:t>
      </w:r>
      <w:proofErr w:type="gramEnd"/>
      <w:r w:rsidRPr="00D6492D">
        <w:rPr>
          <w:sz w:val="24"/>
          <w:szCs w:val="24"/>
          <w:lang w:val="en-US"/>
        </w:rPr>
        <w:t xml:space="preserve">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          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CF3CFB">
        <w:rPr>
          <w:sz w:val="24"/>
          <w:szCs w:val="24"/>
          <w:lang w:val="en-US"/>
        </w:rPr>
        <w:t xml:space="preserve">              </w:t>
      </w:r>
      <w:r w:rsidRPr="00D6492D">
        <w:rPr>
          <w:sz w:val="24"/>
          <w:szCs w:val="24"/>
        </w:rPr>
        <w:t xml:space="preserve">имеется вероятность          имеется вероятность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             ВВБ и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            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>
        <w:rPr>
          <w:sz w:val="24"/>
          <w:szCs w:val="24"/>
        </w:rPr>
        <w:t xml:space="preserve"> (</w:t>
      </w:r>
      <w:r w:rsidRPr="00517539">
        <w:rPr>
          <w:color w:val="FF0000"/>
          <w:sz w:val="24"/>
          <w:szCs w:val="24"/>
        </w:rPr>
        <w:t>1 балл</w:t>
      </w:r>
      <w:r>
        <w:rPr>
          <w:sz w:val="24"/>
          <w:szCs w:val="24"/>
        </w:rPr>
        <w:t>)</w:t>
      </w:r>
    </w:p>
    <w:p w:rsidR="00686B6D" w:rsidRPr="00D6492D" w:rsidRDefault="00686B6D" w:rsidP="00686B6D">
      <w:pPr>
        <w:pStyle w:val="10"/>
        <w:spacing w:after="0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Митохондриальная</w:t>
      </w:r>
      <w:proofErr w:type="spellEnd"/>
      <w:r>
        <w:rPr>
          <w:sz w:val="24"/>
          <w:szCs w:val="24"/>
        </w:rPr>
        <w:t xml:space="preserve"> ДНК передается только с гаметами матери!</w:t>
      </w:r>
    </w:p>
    <w:p w:rsidR="00686B6D" w:rsidRDefault="00686B6D" w:rsidP="00686B6D">
      <w:pPr>
        <w:pStyle w:val="10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B1031E">
        <w:rPr>
          <w:sz w:val="24"/>
          <w:szCs w:val="24"/>
        </w:rPr>
        <w:t xml:space="preserve">У мальчиков и девочек от родителей в этом браке могут быть </w:t>
      </w:r>
      <w:r w:rsidRPr="00B1031E">
        <w:rPr>
          <w:color w:val="000000" w:themeColor="text1"/>
          <w:sz w:val="24"/>
          <w:szCs w:val="24"/>
        </w:rPr>
        <w:t>оба г</w:t>
      </w:r>
      <w:r w:rsidRPr="00B1031E">
        <w:rPr>
          <w:sz w:val="24"/>
          <w:szCs w:val="24"/>
        </w:rPr>
        <w:t xml:space="preserve">енотипа </w:t>
      </w:r>
      <w:proofErr w:type="spellStart"/>
      <w:r w:rsidRPr="00B1031E">
        <w:rPr>
          <w:sz w:val="24"/>
          <w:szCs w:val="24"/>
          <w:u w:val="single"/>
        </w:rPr>
        <w:t>AaMtLHON</w:t>
      </w:r>
      <w:proofErr w:type="spellEnd"/>
      <w:r w:rsidRPr="00B1031E">
        <w:rPr>
          <w:sz w:val="24"/>
          <w:szCs w:val="24"/>
          <w:u w:val="single"/>
        </w:rPr>
        <w:t xml:space="preserve"> и </w:t>
      </w:r>
      <w:proofErr w:type="spellStart"/>
      <w:proofErr w:type="gramStart"/>
      <w:r w:rsidRPr="00B1031E">
        <w:rPr>
          <w:sz w:val="24"/>
          <w:szCs w:val="24"/>
          <w:u w:val="single"/>
        </w:rPr>
        <w:t>aaMtLHON</w:t>
      </w:r>
      <w:proofErr w:type="spellEnd"/>
      <w:r w:rsidRPr="00B1031E">
        <w:rPr>
          <w:sz w:val="24"/>
          <w:szCs w:val="24"/>
        </w:rPr>
        <w:t xml:space="preserve">  У</w:t>
      </w:r>
      <w:proofErr w:type="gramEnd"/>
      <w:r w:rsidRPr="00B1031E">
        <w:rPr>
          <w:sz w:val="24"/>
          <w:szCs w:val="24"/>
        </w:rPr>
        <w:t xml:space="preserve"> мальчиков имеется </w:t>
      </w:r>
      <w:r w:rsidRPr="00B1031E">
        <w:rPr>
          <w:sz w:val="24"/>
          <w:szCs w:val="24"/>
          <w:u w:val="single"/>
        </w:rPr>
        <w:t xml:space="preserve">вероятность проявления синдрома </w:t>
      </w:r>
      <w:proofErr w:type="spellStart"/>
      <w:r w:rsidRPr="00B1031E">
        <w:rPr>
          <w:sz w:val="24"/>
          <w:szCs w:val="24"/>
          <w:u w:val="single"/>
        </w:rPr>
        <w:t>Лебера</w:t>
      </w:r>
      <w:proofErr w:type="spellEnd"/>
      <w:r w:rsidRPr="00B1031E">
        <w:rPr>
          <w:sz w:val="24"/>
          <w:szCs w:val="24"/>
        </w:rPr>
        <w:t xml:space="preserve">, но данное заболевание проявилось только у одного из них </w:t>
      </w:r>
      <w:r w:rsidRPr="00B1031E">
        <w:rPr>
          <w:sz w:val="24"/>
          <w:szCs w:val="24"/>
          <w:u w:val="single"/>
        </w:rPr>
        <w:t>из-за пенетрантности гена</w:t>
      </w:r>
      <w:r w:rsidRPr="00B1031E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686B6D" w:rsidRPr="00B1031E" w:rsidRDefault="00686B6D" w:rsidP="00686B6D">
      <w:pPr>
        <w:pStyle w:val="10"/>
        <w:spacing w:after="0"/>
        <w:ind w:left="720"/>
        <w:jc w:val="both"/>
        <w:rPr>
          <w:sz w:val="24"/>
          <w:szCs w:val="24"/>
        </w:rPr>
      </w:pPr>
      <w:r w:rsidRPr="00B1031E">
        <w:rPr>
          <w:sz w:val="24"/>
          <w:szCs w:val="24"/>
        </w:rPr>
        <w:lastRenderedPageBreak/>
        <w:t xml:space="preserve">Вероятность </w:t>
      </w:r>
      <w:r w:rsidRPr="00B1031E">
        <w:rPr>
          <w:sz w:val="24"/>
          <w:szCs w:val="24"/>
          <w:u w:val="single"/>
        </w:rPr>
        <w:t>проявления ВВБ возможна только у мальчика с гетерозиготным генотипом</w:t>
      </w:r>
      <w:r w:rsidRPr="00B1031E">
        <w:rPr>
          <w:sz w:val="24"/>
          <w:szCs w:val="24"/>
        </w:rPr>
        <w:t xml:space="preserve"> (</w:t>
      </w:r>
      <w:proofErr w:type="spellStart"/>
      <w:r w:rsidRPr="00B1031E">
        <w:rPr>
          <w:sz w:val="24"/>
          <w:szCs w:val="24"/>
        </w:rPr>
        <w:t>Аа</w:t>
      </w:r>
      <w:proofErr w:type="spellEnd"/>
      <w:r w:rsidRPr="00B1031E">
        <w:rPr>
          <w:sz w:val="24"/>
          <w:szCs w:val="24"/>
        </w:rPr>
        <w:t>), но признак у него не проявился из-за низкой пенетрантности гена (5%).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У девочки с ВВБ </w:t>
      </w:r>
      <w:r w:rsidRPr="005C79FD">
        <w:rPr>
          <w:color w:val="000000" w:themeColor="text1"/>
          <w:sz w:val="24"/>
          <w:szCs w:val="24"/>
        </w:rPr>
        <w:t xml:space="preserve">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</w:rPr>
        <w:t xml:space="preserve">, поскольку у нее </w:t>
      </w:r>
      <w:r w:rsidRPr="005C79FD">
        <w:rPr>
          <w:color w:val="000000" w:themeColor="text1"/>
          <w:sz w:val="24"/>
          <w:szCs w:val="24"/>
          <w:u w:val="single"/>
        </w:rPr>
        <w:t>проявился доминантный ген А в фенотипе</w:t>
      </w:r>
      <w:r w:rsidRPr="005C79FD">
        <w:rPr>
          <w:color w:val="000000" w:themeColor="text1"/>
          <w:sz w:val="24"/>
          <w:szCs w:val="24"/>
        </w:rPr>
        <w:t xml:space="preserve">, а </w:t>
      </w:r>
      <w:r w:rsidRPr="005C79FD">
        <w:rPr>
          <w:color w:val="000000" w:themeColor="text1"/>
          <w:sz w:val="24"/>
          <w:szCs w:val="24"/>
          <w:u w:val="single"/>
        </w:rPr>
        <w:t xml:space="preserve">синдром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Лебера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 xml:space="preserve"> не проявился из-за низкой пенетрантности эт</w:t>
      </w:r>
      <w:r w:rsidRPr="00D6492D">
        <w:rPr>
          <w:sz w:val="24"/>
          <w:szCs w:val="24"/>
          <w:u w:val="single"/>
        </w:rPr>
        <w:t>ого гена</w:t>
      </w:r>
      <w:r w:rsidRPr="00D6492D">
        <w:rPr>
          <w:sz w:val="24"/>
          <w:szCs w:val="24"/>
        </w:rPr>
        <w:t xml:space="preserve">. У девочки со снижением остроты зрения </w:t>
      </w:r>
      <w:r w:rsidRPr="00D6492D">
        <w:rPr>
          <w:sz w:val="24"/>
          <w:szCs w:val="24"/>
          <w:u w:val="single"/>
        </w:rPr>
        <w:t xml:space="preserve">более </w:t>
      </w:r>
      <w:r w:rsidRPr="005C79FD">
        <w:rPr>
          <w:color w:val="000000" w:themeColor="text1"/>
          <w:sz w:val="24"/>
          <w:szCs w:val="24"/>
          <w:u w:val="single"/>
        </w:rPr>
        <w:t xml:space="preserve">вероятен 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 xml:space="preserve">, поскольку наблюдается только проявление гена синдрома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Лебера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>;</w:t>
      </w:r>
      <w:r w:rsidRPr="005C79FD">
        <w:rPr>
          <w:color w:val="000000" w:themeColor="text1"/>
          <w:sz w:val="24"/>
          <w:szCs w:val="24"/>
        </w:rPr>
        <w:t xml:space="preserve"> 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</w:rPr>
        <w:t xml:space="preserve"> </w:t>
      </w:r>
      <w:r w:rsidRPr="005C79FD">
        <w:rPr>
          <w:color w:val="000000" w:themeColor="text1"/>
          <w:sz w:val="24"/>
          <w:szCs w:val="24"/>
          <w:u w:val="single"/>
        </w:rPr>
        <w:t>менее вероятен, т.к. пенетрантность ВВБ 60%</w:t>
      </w:r>
      <w:r w:rsidRPr="005C79FD">
        <w:rPr>
          <w:color w:val="000000" w:themeColor="text1"/>
          <w:sz w:val="24"/>
          <w:szCs w:val="24"/>
        </w:rPr>
        <w:t>, но не исключается</w:t>
      </w:r>
      <w:r w:rsidRPr="00D6492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17539">
        <w:rPr>
          <w:color w:val="FF0000"/>
          <w:sz w:val="24"/>
          <w:szCs w:val="24"/>
        </w:rPr>
        <w:t>1 балл</w:t>
      </w:r>
      <w:r>
        <w:rPr>
          <w:sz w:val="24"/>
          <w:szCs w:val="24"/>
        </w:rPr>
        <w:t>)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4.</w:t>
      </w:r>
      <w:r w:rsidRPr="00B1031E">
        <w:rPr>
          <w:b/>
          <w:color w:val="FF0000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Для наследования ВВБ у внуков (потомков сына с синдромом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) возможны два варианта: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1.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             A   </w:t>
      </w:r>
      <w:proofErr w:type="spellStart"/>
      <w:r w:rsidRPr="00D6492D">
        <w:rPr>
          <w:sz w:val="24"/>
          <w:szCs w:val="24"/>
          <w:lang w:val="en-US"/>
        </w:rPr>
        <w:t>a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проявления ВВБ у мальчиков составит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0,75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>0,01875 или 1,875%</w:t>
      </w:r>
      <w:r w:rsidRPr="00D6492D">
        <w:rPr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аa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</w:t>
      </w:r>
      <w:proofErr w:type="spellStart"/>
      <w:proofErr w:type="gram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,   </w:t>
      </w:r>
      <w:proofErr w:type="gramEnd"/>
      <w:r w:rsidRPr="00D6492D">
        <w:rPr>
          <w:sz w:val="24"/>
          <w:szCs w:val="24"/>
          <w:lang w:val="en-US"/>
        </w:rPr>
        <w:t xml:space="preserve">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                  a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    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проявления ВВБ у мальчиков составит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 xml:space="preserve">0,0125 или 1,25% </w:t>
      </w:r>
    </w:p>
    <w:p w:rsidR="00686B6D" w:rsidRPr="00CF3CFB" w:rsidRDefault="00686B6D" w:rsidP="00686B6D">
      <w:pPr>
        <w:pStyle w:val="10"/>
        <w:spacing w:after="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(1 балл)</w:t>
      </w:r>
    </w:p>
    <w:p w:rsidR="00686B6D" w:rsidRPr="005C79FD" w:rsidRDefault="00686B6D" w:rsidP="00686B6D">
      <w:pPr>
        <w:pStyle w:val="10"/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t>5.</w:t>
      </w:r>
      <w:r w:rsidRPr="00B1031E">
        <w:rPr>
          <w:b/>
          <w:color w:val="FF0000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Для наследования ВВБ и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внучек </w:t>
      </w:r>
      <w:r w:rsidRPr="005C79FD">
        <w:rPr>
          <w:color w:val="000000" w:themeColor="text1"/>
          <w:sz w:val="24"/>
          <w:szCs w:val="24"/>
        </w:rPr>
        <w:t>(потомков дочери со сниженным зрением) возможны два варианта: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1.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    a </w:t>
      </w:r>
      <w:proofErr w:type="spellStart"/>
      <w:r w:rsidRPr="00D6492D">
        <w:rPr>
          <w:sz w:val="24"/>
          <w:szCs w:val="24"/>
          <w:lang w:val="en-US"/>
        </w:rPr>
        <w:t>MtLHON</w:t>
      </w:r>
      <w:proofErr w:type="spellEnd"/>
      <w:r w:rsidRPr="00D6492D">
        <w:rPr>
          <w:sz w:val="24"/>
          <w:szCs w:val="24"/>
          <w:lang w:val="en-US"/>
        </w:rPr>
        <w:t xml:space="preserve">                            a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Вероятность проявления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девочек составит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0,5 (вероятность рождения девочки) х 0,1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женщин) = </w:t>
      </w:r>
      <w:r w:rsidRPr="00D6492D">
        <w:rPr>
          <w:sz w:val="24"/>
          <w:szCs w:val="24"/>
          <w:u w:val="single"/>
        </w:rPr>
        <w:t>0,05 или 5%</w:t>
      </w:r>
      <w:r w:rsidRPr="00D6492D">
        <w:rPr>
          <w:sz w:val="24"/>
          <w:szCs w:val="24"/>
        </w:rPr>
        <w:t xml:space="preserve"> Вероятность проявления ВВБ у девочек </w:t>
      </w:r>
      <w:r w:rsidRPr="00D6492D">
        <w:rPr>
          <w:sz w:val="24"/>
          <w:szCs w:val="24"/>
          <w:u w:val="single"/>
        </w:rPr>
        <w:t>составит 0%,</w:t>
      </w:r>
      <w:r w:rsidRPr="00D6492D">
        <w:rPr>
          <w:sz w:val="24"/>
          <w:szCs w:val="24"/>
        </w:rPr>
        <w:t xml:space="preserve"> т.к. доминантный ген отсутствует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P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               x         ♂ </w:t>
      </w:r>
      <w:proofErr w:type="spellStart"/>
      <w:r w:rsidRPr="00D6492D">
        <w:rPr>
          <w:sz w:val="24"/>
          <w:szCs w:val="24"/>
        </w:rPr>
        <w:t>аa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</w:t>
      </w:r>
      <w:proofErr w:type="spellStart"/>
      <w:proofErr w:type="gramStart"/>
      <w:r w:rsidRPr="00D6492D">
        <w:rPr>
          <w:sz w:val="24"/>
          <w:szCs w:val="24"/>
          <w:lang w:val="en-US"/>
        </w:rPr>
        <w:t>AMtLHON</w:t>
      </w:r>
      <w:proofErr w:type="spellEnd"/>
      <w:r w:rsidRPr="00D6492D">
        <w:rPr>
          <w:sz w:val="24"/>
          <w:szCs w:val="24"/>
          <w:lang w:val="en-US"/>
        </w:rPr>
        <w:t xml:space="preserve">,   </w:t>
      </w:r>
      <w:proofErr w:type="gramEnd"/>
      <w:r w:rsidRPr="00D6492D">
        <w:rPr>
          <w:sz w:val="24"/>
          <w:szCs w:val="24"/>
          <w:lang w:val="en-US"/>
        </w:rPr>
        <w:t xml:space="preserve">  </w:t>
      </w:r>
      <w:proofErr w:type="spellStart"/>
      <w:r w:rsidRPr="00D6492D">
        <w:rPr>
          <w:sz w:val="24"/>
          <w:szCs w:val="24"/>
          <w:lang w:val="en-US"/>
        </w:rPr>
        <w:t>aMtLHON</w:t>
      </w:r>
      <w:proofErr w:type="spellEnd"/>
      <w:r w:rsidRPr="00D6492D">
        <w:rPr>
          <w:sz w:val="24"/>
          <w:szCs w:val="24"/>
          <w:lang w:val="en-US"/>
        </w:rPr>
        <w:t xml:space="preserve">                    a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    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проявления ВВБ у девочек составит</w:t>
      </w:r>
    </w:p>
    <w:p w:rsidR="00686B6D" w:rsidRPr="00D6492D" w:rsidRDefault="00686B6D" w:rsidP="00686B6D">
      <w:pPr>
        <w:pStyle w:val="10"/>
        <w:spacing w:after="0"/>
        <w:jc w:val="both"/>
        <w:rPr>
          <w:b/>
          <w:color w:val="FF0000"/>
          <w:sz w:val="24"/>
          <w:szCs w:val="24"/>
        </w:rPr>
      </w:pPr>
      <w:r w:rsidRPr="00D6492D">
        <w:rPr>
          <w:sz w:val="24"/>
          <w:szCs w:val="24"/>
        </w:rPr>
        <w:t xml:space="preserve">0,5 (вероятность наследования гена А) х 0,5 (вероятность рождения девочки) х 0,6 (пенетрантность ВВБ у женщин) = </w:t>
      </w:r>
      <w:r w:rsidRPr="00D6492D">
        <w:rPr>
          <w:sz w:val="24"/>
          <w:szCs w:val="24"/>
          <w:u w:val="single"/>
        </w:rPr>
        <w:t>0,15 или 15%</w:t>
      </w:r>
      <w:r w:rsidRPr="00D6492D">
        <w:rPr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Вероятность проявления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девочек составит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0,5 (вероятность рождения девочки) х 0,1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женщин) = </w:t>
      </w:r>
      <w:r w:rsidRPr="00D6492D">
        <w:rPr>
          <w:sz w:val="24"/>
          <w:szCs w:val="24"/>
          <w:u w:val="single"/>
        </w:rPr>
        <w:t>0,05 или 5%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Pr="00517539">
        <w:rPr>
          <w:color w:val="FF0000"/>
          <w:sz w:val="24"/>
          <w:szCs w:val="24"/>
        </w:rPr>
        <w:t>1 балл</w:t>
      </w:r>
      <w:r>
        <w:rPr>
          <w:sz w:val="24"/>
          <w:szCs w:val="24"/>
        </w:rPr>
        <w:t>)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6. Вероятность наследования </w:t>
      </w:r>
      <w:r>
        <w:rPr>
          <w:sz w:val="24"/>
          <w:szCs w:val="24"/>
        </w:rPr>
        <w:t>обеих патологий</w:t>
      </w:r>
      <w:r w:rsidRPr="00D6492D">
        <w:rPr>
          <w:sz w:val="24"/>
          <w:szCs w:val="24"/>
        </w:rPr>
        <w:t xml:space="preserve"> одновременно имеется </w:t>
      </w:r>
      <w:r w:rsidRPr="005C79FD">
        <w:rPr>
          <w:color w:val="000000" w:themeColor="text1"/>
          <w:sz w:val="24"/>
          <w:szCs w:val="24"/>
        </w:rPr>
        <w:t xml:space="preserve">только среди потомков дочери со сниженной остротой зрения, при условии, что она является носителем гена ВВБ. В семье сына с синдромом </w:t>
      </w:r>
      <w:proofErr w:type="spellStart"/>
      <w:r w:rsidRPr="005C79FD">
        <w:rPr>
          <w:color w:val="000000" w:themeColor="text1"/>
          <w:sz w:val="24"/>
          <w:szCs w:val="24"/>
        </w:rPr>
        <w:t>Лебера</w:t>
      </w:r>
      <w:proofErr w:type="spellEnd"/>
      <w:r w:rsidRPr="005C79FD">
        <w:rPr>
          <w:color w:val="000000" w:themeColor="text1"/>
          <w:sz w:val="24"/>
          <w:szCs w:val="24"/>
        </w:rPr>
        <w:t xml:space="preserve"> следующему поколению не передаётся ген этого синдрома</w:t>
      </w:r>
      <w:r w:rsidRPr="00D6492D">
        <w:rPr>
          <w:color w:val="FF0000"/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Поэтому воспользуемся результатами расчета п. 5.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появления обеих патологий у девочек: 0,05 (вероятность наследования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) х 0,15 (вероятность наследования ВВБ) = </w:t>
      </w:r>
      <w:r w:rsidRPr="00D6492D">
        <w:rPr>
          <w:sz w:val="24"/>
          <w:szCs w:val="24"/>
          <w:u w:val="single"/>
        </w:rPr>
        <w:t>0,0075 или 0,75%</w:t>
      </w:r>
      <w:r w:rsidRPr="00D6492D">
        <w:rPr>
          <w:sz w:val="24"/>
          <w:szCs w:val="24"/>
        </w:rPr>
        <w:t xml:space="preserve"> Вероятность появления обеих патологий у мальчиков: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- для ВВБ: 0,5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>0,0125 или 1,25%</w:t>
      </w:r>
      <w:r w:rsidRPr="00D6492D">
        <w:rPr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- для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: 0,5 (вероятность рождения мальчика) х 0,5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мужчин) = 0,25 или </w:t>
      </w:r>
      <w:r w:rsidRPr="00D6492D">
        <w:rPr>
          <w:sz w:val="24"/>
          <w:szCs w:val="24"/>
          <w:u w:val="single"/>
        </w:rPr>
        <w:t>25%.</w:t>
      </w:r>
      <w:r w:rsidRPr="00D6492D">
        <w:rPr>
          <w:sz w:val="24"/>
          <w:szCs w:val="24"/>
        </w:rPr>
        <w:t xml:space="preserve"> Вероятность наследования обеих патологий одновременно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0,0125 х 0,25 = 0,003125 или </w:t>
      </w:r>
      <w:r w:rsidRPr="00D6492D">
        <w:rPr>
          <w:sz w:val="24"/>
          <w:szCs w:val="24"/>
          <w:u w:val="single"/>
        </w:rPr>
        <w:t>0,3125 %</w:t>
      </w:r>
      <w:r w:rsidRPr="00D6492D">
        <w:rPr>
          <w:sz w:val="24"/>
          <w:szCs w:val="24"/>
        </w:rPr>
        <w:t xml:space="preserve"> 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517539">
        <w:rPr>
          <w:color w:val="FF0000"/>
          <w:sz w:val="24"/>
          <w:szCs w:val="24"/>
        </w:rPr>
        <w:t>(1 балл</w:t>
      </w:r>
      <w:r>
        <w:rPr>
          <w:sz w:val="24"/>
          <w:szCs w:val="24"/>
        </w:rPr>
        <w:t>)</w:t>
      </w:r>
    </w:p>
    <w:p w:rsidR="00686B6D" w:rsidRPr="00D6492D" w:rsidRDefault="00686B6D" w:rsidP="00686B6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7. У дочери, которая имела легкую степень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(только снижение остроты зрения), уровень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 xml:space="preserve">, скорее всего, выше, </w:t>
      </w:r>
      <w:r w:rsidRPr="005C79FD">
        <w:rPr>
          <w:color w:val="000000" w:themeColor="text1"/>
          <w:sz w:val="24"/>
          <w:szCs w:val="24"/>
        </w:rPr>
        <w:t>чем у ее сестры</w:t>
      </w:r>
      <w:r w:rsidRPr="00D6492D">
        <w:rPr>
          <w:sz w:val="24"/>
          <w:szCs w:val="24"/>
        </w:rPr>
        <w:t xml:space="preserve">, и, следовательно, в ее яйцеклетках будет больше митохондрий с поврежденной ДНК. Поэтому у её потомков также будет выше уровень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 xml:space="preserve">, и больше риск развития слепоты, особенно у сыновей </w:t>
      </w:r>
      <w:r>
        <w:rPr>
          <w:sz w:val="24"/>
          <w:szCs w:val="24"/>
        </w:rPr>
        <w:t>(</w:t>
      </w:r>
      <w:r w:rsidRPr="00517539">
        <w:rPr>
          <w:color w:val="FF0000"/>
          <w:sz w:val="24"/>
          <w:szCs w:val="24"/>
        </w:rPr>
        <w:t>1 балл</w:t>
      </w:r>
      <w:r>
        <w:rPr>
          <w:sz w:val="24"/>
          <w:szCs w:val="24"/>
        </w:rPr>
        <w:t>)</w:t>
      </w:r>
    </w:p>
    <w:p w:rsidR="00686B6D" w:rsidRDefault="00686B6D" w:rsidP="00686B6D">
      <w:pPr>
        <w:pStyle w:val="10"/>
        <w:spacing w:after="0"/>
        <w:jc w:val="both"/>
        <w:rPr>
          <w:color w:val="000000" w:themeColor="text1"/>
          <w:sz w:val="24"/>
          <w:szCs w:val="24"/>
        </w:rPr>
      </w:pPr>
    </w:p>
    <w:p w:rsidR="00686B6D" w:rsidRDefault="00686B6D" w:rsidP="00686B6D">
      <w:pPr>
        <w:pStyle w:val="10"/>
        <w:spacing w:after="0"/>
        <w:jc w:val="both"/>
        <w:rPr>
          <w:b/>
          <w:color w:val="FF0000"/>
          <w:sz w:val="24"/>
          <w:szCs w:val="24"/>
        </w:rPr>
      </w:pPr>
      <w:r w:rsidRPr="005C79FD">
        <w:rPr>
          <w:color w:val="000000" w:themeColor="text1"/>
          <w:sz w:val="24"/>
          <w:szCs w:val="24"/>
        </w:rPr>
        <w:t>8. НАДН-</w:t>
      </w:r>
      <w:proofErr w:type="spellStart"/>
      <w:r w:rsidRPr="005C79FD">
        <w:rPr>
          <w:color w:val="000000" w:themeColor="text1"/>
          <w:sz w:val="24"/>
          <w:szCs w:val="24"/>
        </w:rPr>
        <w:t>убихинон</w:t>
      </w:r>
      <w:proofErr w:type="spellEnd"/>
      <w:r w:rsidRPr="005C79FD">
        <w:rPr>
          <w:color w:val="000000" w:themeColor="text1"/>
          <w:sz w:val="24"/>
          <w:szCs w:val="24"/>
        </w:rPr>
        <w:t>-</w:t>
      </w:r>
      <w:proofErr w:type="spellStart"/>
      <w:r w:rsidRPr="005C79FD">
        <w:rPr>
          <w:color w:val="000000" w:themeColor="text1"/>
          <w:sz w:val="24"/>
          <w:szCs w:val="24"/>
        </w:rPr>
        <w:t>оксидоредуктаза</w:t>
      </w:r>
      <w:proofErr w:type="spellEnd"/>
      <w:r w:rsidRPr="005C79FD">
        <w:rPr>
          <w:color w:val="000000" w:themeColor="text1"/>
          <w:sz w:val="24"/>
          <w:szCs w:val="24"/>
        </w:rPr>
        <w:t xml:space="preserve"> – это фермент дыхательной электрон-транспортной цепи, которая дает энергию для синтеза АТФ в митохондриях. Снижение его активности приведет к снижению количества АТФ, развитию </w:t>
      </w:r>
      <w:r w:rsidRPr="005C79FD">
        <w:rPr>
          <w:b/>
          <w:color w:val="000000" w:themeColor="text1"/>
          <w:sz w:val="24"/>
          <w:szCs w:val="24"/>
          <w:u w:val="single"/>
        </w:rPr>
        <w:t>энергетического голодания</w:t>
      </w:r>
      <w:r w:rsidRPr="005C79FD">
        <w:rPr>
          <w:color w:val="000000" w:themeColor="text1"/>
          <w:sz w:val="24"/>
          <w:szCs w:val="24"/>
        </w:rPr>
        <w:t xml:space="preserve"> в клетках, замедлению клеточных </w:t>
      </w:r>
      <w:proofErr w:type="gramStart"/>
      <w:r w:rsidRPr="005C79FD">
        <w:rPr>
          <w:color w:val="000000" w:themeColor="text1"/>
          <w:sz w:val="24"/>
          <w:szCs w:val="24"/>
        </w:rPr>
        <w:t>циклов,  отмиранию</w:t>
      </w:r>
      <w:proofErr w:type="gramEnd"/>
      <w:r w:rsidRPr="005C79FD">
        <w:rPr>
          <w:color w:val="000000" w:themeColor="text1"/>
          <w:sz w:val="24"/>
          <w:szCs w:val="24"/>
        </w:rPr>
        <w:t xml:space="preserve"> клеток, - в зависимости </w:t>
      </w:r>
      <w:r>
        <w:rPr>
          <w:color w:val="000000" w:themeColor="text1"/>
          <w:sz w:val="24"/>
          <w:szCs w:val="24"/>
        </w:rPr>
        <w:t xml:space="preserve">от </w:t>
      </w:r>
      <w:r w:rsidRPr="005C79FD">
        <w:rPr>
          <w:color w:val="000000" w:themeColor="text1"/>
          <w:sz w:val="24"/>
          <w:szCs w:val="24"/>
        </w:rPr>
        <w:t xml:space="preserve">тяжести болезни (степени </w:t>
      </w:r>
      <w:proofErr w:type="spellStart"/>
      <w:r w:rsidRPr="005C79FD">
        <w:rPr>
          <w:color w:val="000000" w:themeColor="text1"/>
          <w:sz w:val="24"/>
          <w:szCs w:val="24"/>
        </w:rPr>
        <w:t>гетероплазии</w:t>
      </w:r>
      <w:proofErr w:type="spellEnd"/>
      <w:r w:rsidRPr="005C79FD">
        <w:rPr>
          <w:color w:val="000000" w:themeColor="text1"/>
          <w:sz w:val="24"/>
          <w:szCs w:val="24"/>
        </w:rPr>
        <w:t xml:space="preserve">) </w:t>
      </w:r>
      <w:r w:rsidRPr="00D6492D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(2 балла)</w:t>
      </w:r>
    </w:p>
    <w:p w:rsidR="00686B6D" w:rsidRDefault="00686B6D" w:rsidP="00686B6D">
      <w:pPr>
        <w:pStyle w:val="10"/>
        <w:spacing w:after="0"/>
        <w:jc w:val="both"/>
        <w:rPr>
          <w:b/>
          <w:color w:val="FF0000"/>
          <w:sz w:val="24"/>
          <w:szCs w:val="24"/>
        </w:rPr>
      </w:pPr>
    </w:p>
    <w:p w:rsidR="00686B6D" w:rsidRPr="00D6492D" w:rsidRDefault="00686B6D" w:rsidP="00686B6D">
      <w:pPr>
        <w:pStyle w:val="10"/>
        <w:spacing w:after="0"/>
        <w:jc w:val="both"/>
        <w:rPr>
          <w:b/>
          <w:color w:val="FF0000"/>
          <w:sz w:val="24"/>
          <w:szCs w:val="24"/>
        </w:rPr>
      </w:pPr>
      <w:r w:rsidRPr="00D6492D">
        <w:rPr>
          <w:b/>
          <w:color w:val="FF0000"/>
          <w:sz w:val="24"/>
          <w:szCs w:val="24"/>
        </w:rPr>
        <w:t xml:space="preserve">ИТОГО </w:t>
      </w:r>
      <w:r>
        <w:rPr>
          <w:b/>
          <w:color w:val="FF0000"/>
          <w:sz w:val="24"/>
          <w:szCs w:val="24"/>
        </w:rPr>
        <w:t xml:space="preserve">за задачу 1 – 10 </w:t>
      </w:r>
      <w:r w:rsidRPr="00D6492D">
        <w:rPr>
          <w:b/>
          <w:color w:val="FF0000"/>
          <w:sz w:val="24"/>
          <w:szCs w:val="24"/>
        </w:rPr>
        <w:t>баллов</w:t>
      </w:r>
      <w:r>
        <w:rPr>
          <w:b/>
          <w:color w:val="FF0000"/>
          <w:sz w:val="24"/>
          <w:szCs w:val="24"/>
        </w:rPr>
        <w:t xml:space="preserve">. За правильный расчет вероятностей проявлений патологий с учетом </w:t>
      </w:r>
      <w:proofErr w:type="spellStart"/>
      <w:r>
        <w:rPr>
          <w:b/>
          <w:color w:val="FF0000"/>
          <w:sz w:val="24"/>
          <w:szCs w:val="24"/>
        </w:rPr>
        <w:t>пенентрантности</w:t>
      </w:r>
      <w:proofErr w:type="spellEnd"/>
      <w:r>
        <w:rPr>
          <w:b/>
          <w:color w:val="FF0000"/>
          <w:sz w:val="24"/>
          <w:szCs w:val="24"/>
        </w:rPr>
        <w:t xml:space="preserve"> – дополнительно начисляется до 10 баллов </w:t>
      </w:r>
    </w:p>
    <w:p w:rsidR="00686B6D" w:rsidRDefault="00686B6D" w:rsidP="00686B6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86B6D" w:rsidRDefault="00686B6D" w:rsidP="00686B6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86B6D" w:rsidRPr="00686B6D" w:rsidRDefault="00686B6D" w:rsidP="00686B6D">
      <w:pPr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686B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Задача 2.                                   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Кислотность молочных продуктов измеряется в градусах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Тёрнера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E34D6">
        <w:rPr>
          <w:rFonts w:ascii="Times New Roman" w:hAnsi="Times New Roman" w:cs="Times New Roman"/>
          <w:sz w:val="24"/>
          <w:szCs w:val="24"/>
        </w:rPr>
        <w:t>1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°Т). </w:t>
      </w:r>
      <w:r w:rsidRPr="007E34D6">
        <w:rPr>
          <w:rFonts w:ascii="Times New Roman" w:hAnsi="Times New Roman" w:cs="Times New Roman"/>
          <w:sz w:val="24"/>
          <w:szCs w:val="24"/>
        </w:rPr>
        <w:t>1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°Т соответствует 1 мл 0,1н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>, использованному на нейтрализацию кислот в 100г продукта.</w:t>
      </w:r>
    </w:p>
    <w:p w:rsidR="00686B6D" w:rsidRPr="007E34D6" w:rsidRDefault="00686B6D" w:rsidP="00686B6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Кислотность продуктов согласно ГОСТ</w:t>
      </w:r>
    </w:p>
    <w:tbl>
      <w:tblPr>
        <w:tblStyle w:val="a5"/>
        <w:tblW w:w="8221" w:type="dxa"/>
        <w:tblInd w:w="988" w:type="dxa"/>
        <w:tblLook w:val="04A0" w:firstRow="1" w:lastRow="0" w:firstColumn="1" w:lastColumn="0" w:noHBand="0" w:noVBand="1"/>
      </w:tblPr>
      <w:tblGrid>
        <w:gridCol w:w="4252"/>
        <w:gridCol w:w="3969"/>
      </w:tblGrid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Название продукта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Кислотность по ГОСТ, </w:t>
            </w: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°Т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Биокефир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80 – 120     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Йогурт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75 - 140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Кефир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85 - 130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Мечниковская</w:t>
            </w:r>
            <w:proofErr w:type="spellEnd"/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простокваша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80 - 110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Молоко цельное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16 - 21</w:t>
            </w:r>
          </w:p>
        </w:tc>
      </w:tr>
      <w:tr w:rsidR="00686B6D" w:rsidRPr="00686B6D" w:rsidTr="00686B6D">
        <w:tc>
          <w:tcPr>
            <w:tcW w:w="4252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Ряженка</w:t>
            </w:r>
          </w:p>
        </w:tc>
        <w:tc>
          <w:tcPr>
            <w:tcW w:w="3969" w:type="dxa"/>
          </w:tcPr>
          <w:p w:rsidR="00686B6D" w:rsidRPr="00686B6D" w:rsidRDefault="00686B6D" w:rsidP="00686B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6B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70 - 110</w:t>
            </w:r>
          </w:p>
        </w:tc>
      </w:tr>
    </w:tbl>
    <w:p w:rsidR="00686B6D" w:rsidRPr="007E34D6" w:rsidRDefault="00686B6D" w:rsidP="00686B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Плотность молока и всех указанных моло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чнокислых продуктов равна 1030 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г/л. Молярные массы глюкозы и галактозы равны 180 г/моль, галактоза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изомеризуется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в глюкозу. </w:t>
      </w:r>
      <w:r w:rsidRPr="007E34D6">
        <w:rPr>
          <w:rFonts w:ascii="Times New Roman" w:hAnsi="Times New Roman" w:cs="Times New Roman"/>
          <w:sz w:val="24"/>
          <w:szCs w:val="24"/>
        </w:rPr>
        <w:t>В диссоциированной форме находится 0,1% молочной кислоты.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В сырое молоко с кислотностью 20°Т и содержанием лактозы 5% добавили 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Lactobacillus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delbrueckii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subsp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bulgaricus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Streptococcus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lactis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, осуществляющих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гомоферментативное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молочнокислое брожение. Через три дня бактериями было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сброжено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10% лактозы. </w:t>
      </w:r>
    </w:p>
    <w:p w:rsidR="00686B6D" w:rsidRPr="007E34D6" w:rsidRDefault="00686B6D" w:rsidP="00686B6D">
      <w:pPr>
        <w:pStyle w:val="a8"/>
        <w:numPr>
          <w:ilvl w:val="0"/>
          <w:numId w:val="32"/>
        </w:numPr>
        <w:rPr>
          <w:color w:val="000000"/>
        </w:rPr>
      </w:pPr>
      <w:r w:rsidRPr="007E34D6">
        <w:rPr>
          <w:color w:val="000000"/>
        </w:rPr>
        <w:t xml:space="preserve">Составьте уравнение молочнокислого брожения лактозы и уравнение титрования молочной кислоты при определении кислотности по </w:t>
      </w:r>
      <w:proofErr w:type="spellStart"/>
      <w:r w:rsidRPr="007E34D6">
        <w:rPr>
          <w:color w:val="000000"/>
        </w:rPr>
        <w:t>Тёрнеру</w:t>
      </w:r>
      <w:proofErr w:type="spellEnd"/>
      <w:r w:rsidRPr="007E34D6">
        <w:rPr>
          <w:color w:val="000000"/>
        </w:rPr>
        <w:t>.</w:t>
      </w:r>
    </w:p>
    <w:p w:rsidR="00686B6D" w:rsidRPr="007E34D6" w:rsidRDefault="00686B6D" w:rsidP="00686B6D">
      <w:pPr>
        <w:pStyle w:val="a8"/>
        <w:numPr>
          <w:ilvl w:val="0"/>
          <w:numId w:val="32"/>
        </w:numPr>
        <w:rPr>
          <w:color w:val="000000"/>
        </w:rPr>
      </w:pPr>
      <w:r w:rsidRPr="007E34D6">
        <w:rPr>
          <w:color w:val="000000"/>
        </w:rPr>
        <w:t>Какова кислотность образовавшегося молочнокислого продукта (в °Т)?</w:t>
      </w:r>
    </w:p>
    <w:p w:rsidR="00686B6D" w:rsidRPr="007E34D6" w:rsidRDefault="00686B6D" w:rsidP="00686B6D">
      <w:pPr>
        <w:pStyle w:val="a8"/>
        <w:numPr>
          <w:ilvl w:val="0"/>
          <w:numId w:val="32"/>
        </w:numPr>
        <w:jc w:val="both"/>
        <w:rPr>
          <w:color w:val="000000"/>
        </w:rPr>
      </w:pPr>
      <w:r w:rsidRPr="007E34D6">
        <w:rPr>
          <w:color w:val="000000"/>
        </w:rPr>
        <w:t>Какой продукт, соответствующий ГОСТ, был получен в результате трёхдневной ферментации? Объясните свой ответ.</w:t>
      </w:r>
    </w:p>
    <w:p w:rsidR="00686B6D" w:rsidRPr="007E34D6" w:rsidRDefault="00686B6D" w:rsidP="00686B6D">
      <w:pPr>
        <w:pStyle w:val="a8"/>
        <w:numPr>
          <w:ilvl w:val="0"/>
          <w:numId w:val="32"/>
        </w:numPr>
        <w:jc w:val="both"/>
        <w:rPr>
          <w:color w:val="000000"/>
        </w:rPr>
      </w:pPr>
      <w:r w:rsidRPr="007E34D6">
        <w:rPr>
          <w:color w:val="000000"/>
        </w:rPr>
        <w:t xml:space="preserve">Какое значение рН будет иметь водный раствор молочной кислоты, если концентрация её будет </w:t>
      </w:r>
      <w:proofErr w:type="spellStart"/>
      <w:r w:rsidRPr="007E34D6">
        <w:rPr>
          <w:color w:val="000000"/>
        </w:rPr>
        <w:t>эквимолярна</w:t>
      </w:r>
      <w:proofErr w:type="spellEnd"/>
      <w:r w:rsidRPr="007E34D6">
        <w:rPr>
          <w:color w:val="000000"/>
        </w:rPr>
        <w:t xml:space="preserve"> содержанию молочной кислоты в продукте трёхдневной ферментации?  </w:t>
      </w:r>
    </w:p>
    <w:p w:rsidR="00686B6D" w:rsidRPr="00826E33" w:rsidRDefault="00686B6D" w:rsidP="00686B6D">
      <w:pPr>
        <w:rPr>
          <w:sz w:val="28"/>
          <w:szCs w:val="28"/>
        </w:rPr>
      </w:pPr>
    </w:p>
    <w:p w:rsidR="00686B6D" w:rsidRPr="007E34D6" w:rsidRDefault="00686B6D" w:rsidP="00686B6D">
      <w:pPr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>Решение.</w:t>
      </w:r>
    </w:p>
    <w:p w:rsidR="00686B6D" w:rsidRPr="007E34D6" w:rsidRDefault="00686B6D" w:rsidP="00686B6D">
      <w:pPr>
        <w:pStyle w:val="a8"/>
        <w:numPr>
          <w:ilvl w:val="0"/>
          <w:numId w:val="33"/>
        </w:numPr>
        <w:ind w:left="709"/>
      </w:pPr>
      <w:r w:rsidRPr="007E34D6">
        <w:t>Уравнение молочнокислого брожения:</w:t>
      </w:r>
    </w:p>
    <w:p w:rsidR="00686B6D" w:rsidRPr="007E34D6" w:rsidRDefault="00686B6D" w:rsidP="00686B6D">
      <w:pPr>
        <w:pStyle w:val="a8"/>
      </w:pPr>
      <w:r w:rsidRPr="007E34D6">
        <w:t xml:space="preserve">С12Н22О12 </w:t>
      </w:r>
      <w:r>
        <w:t xml:space="preserve">+ Н2О = 2 С6Н12О6 = 4 С3Н6О3  </w:t>
      </w:r>
    </w:p>
    <w:p w:rsidR="00686B6D" w:rsidRPr="007E34D6" w:rsidRDefault="00686B6D" w:rsidP="00686B6D">
      <w:pPr>
        <w:pStyle w:val="a8"/>
        <w:ind w:left="567"/>
      </w:pPr>
      <w:r w:rsidRPr="007E34D6">
        <w:t>(Допустимы структурные формулы углеводов и молочной кислоты)</w:t>
      </w:r>
    </w:p>
    <w:p w:rsidR="00686B6D" w:rsidRPr="007E34D6" w:rsidRDefault="00686B6D" w:rsidP="00686B6D">
      <w:pPr>
        <w:pStyle w:val="a8"/>
      </w:pPr>
      <w:r>
        <w:t>(</w:t>
      </w:r>
      <w:r w:rsidRPr="00517539">
        <w:rPr>
          <w:color w:val="FF0000"/>
        </w:rPr>
        <w:t>3</w:t>
      </w:r>
      <w:r>
        <w:rPr>
          <w:color w:val="FF0000"/>
        </w:rPr>
        <w:t xml:space="preserve"> </w:t>
      </w:r>
      <w:r w:rsidRPr="00517539">
        <w:rPr>
          <w:color w:val="FF0000"/>
        </w:rPr>
        <w:t>балла)</w:t>
      </w:r>
    </w:p>
    <w:p w:rsidR="00686B6D" w:rsidRPr="007E34D6" w:rsidRDefault="00686B6D" w:rsidP="00686B6D">
      <w:pPr>
        <w:pStyle w:val="a8"/>
      </w:pPr>
      <w:r w:rsidRPr="007E34D6">
        <w:t xml:space="preserve">С3Н6О3 + </w:t>
      </w:r>
      <w:proofErr w:type="spellStart"/>
      <w:r w:rsidRPr="007E34D6">
        <w:rPr>
          <w:lang w:val="en-US"/>
        </w:rPr>
        <w:t>NaOH</w:t>
      </w:r>
      <w:proofErr w:type="spellEnd"/>
      <w:r w:rsidRPr="007E34D6">
        <w:t xml:space="preserve"> = С3Н5О3</w:t>
      </w:r>
      <w:r w:rsidRPr="007E34D6">
        <w:rPr>
          <w:lang w:val="en-US"/>
        </w:rPr>
        <w:t>Na</w:t>
      </w:r>
      <w:r>
        <w:t xml:space="preserve"> + Н2О </w:t>
      </w:r>
    </w:p>
    <w:p w:rsidR="00686B6D" w:rsidRDefault="00686B6D" w:rsidP="00686B6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(Допустимы структурные формулы молочной кислоты и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натрия).</w:t>
      </w:r>
    </w:p>
    <w:p w:rsidR="00686B6D" w:rsidRPr="007E34D6" w:rsidRDefault="00686B6D" w:rsidP="00686B6D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color w:val="FF0000"/>
        </w:rPr>
        <w:t>(</w:t>
      </w:r>
      <w:r w:rsidRPr="00517539">
        <w:rPr>
          <w:color w:val="FF0000"/>
        </w:rPr>
        <w:t>3</w:t>
      </w:r>
      <w:r>
        <w:rPr>
          <w:color w:val="FF0000"/>
        </w:rPr>
        <w:t xml:space="preserve"> </w:t>
      </w:r>
      <w:r w:rsidRPr="00517539">
        <w:rPr>
          <w:color w:val="FF0000"/>
        </w:rPr>
        <w:t>балла</w:t>
      </w:r>
      <w:r>
        <w:rPr>
          <w:color w:val="FF0000"/>
        </w:rPr>
        <w:t>)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2.</w:t>
      </w:r>
      <w:r w:rsidRPr="007E34D6">
        <w:rPr>
          <w:rFonts w:ascii="Times New Roman" w:hAnsi="Times New Roman" w:cs="Times New Roman"/>
          <w:sz w:val="24"/>
          <w:szCs w:val="24"/>
        </w:rPr>
        <w:t>В 100г молока содержалось 5 г лактозы, значит за три дня брожению подверглось 0,5 г лактозы.  Молярная масса лактозы = 342 г/моль (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глюкозы +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галактозы –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Н2О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E34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E34D6">
        <w:rPr>
          <w:rFonts w:ascii="Times New Roman" w:hAnsi="Times New Roman" w:cs="Times New Roman"/>
          <w:sz w:val="24"/>
          <w:szCs w:val="24"/>
        </w:rPr>
        <w:t xml:space="preserve"> Соответственно за три дня было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сброжено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0,5/342 =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0,0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0146 моль = 1,46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лактозы 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уравнению, из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1 моль лактозы</w:t>
      </w:r>
      <w:r w:rsidRPr="007E34D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гомоферментативном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молочнокислом брожении образуется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4 моль молочной кислоты</w:t>
      </w:r>
      <w:r w:rsidRPr="007E34D6">
        <w:rPr>
          <w:rFonts w:ascii="Times New Roman" w:hAnsi="Times New Roman" w:cs="Times New Roman"/>
          <w:sz w:val="24"/>
          <w:szCs w:val="24"/>
        </w:rPr>
        <w:t xml:space="preserve">, значит после трех дней брожения в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100 граммах продукта содержалось 1,46х4 = 5,84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молочной кислоты</w:t>
      </w:r>
      <w:r w:rsidRPr="007E3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Pr="007E34D6">
        <w:rPr>
          <w:rFonts w:ascii="Times New Roman" w:hAnsi="Times New Roman" w:cs="Times New Roman"/>
          <w:sz w:val="24"/>
          <w:szCs w:val="24"/>
        </w:rPr>
        <w:t>уравнению титрования</w:t>
      </w:r>
      <w:proofErr w:type="gramEnd"/>
      <w:r w:rsidRPr="007E34D6">
        <w:rPr>
          <w:rFonts w:ascii="Times New Roman" w:hAnsi="Times New Roman" w:cs="Times New Roman"/>
          <w:sz w:val="24"/>
          <w:szCs w:val="24"/>
        </w:rPr>
        <w:t xml:space="preserve"> на нейтрализацию молочной кислоты нужно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эквимолярное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количество щелочи</w:t>
      </w:r>
      <w:r w:rsidRPr="007E34D6">
        <w:rPr>
          <w:rFonts w:ascii="Times New Roman" w:hAnsi="Times New Roman" w:cs="Times New Roman"/>
          <w:sz w:val="24"/>
          <w:szCs w:val="24"/>
        </w:rPr>
        <w:t xml:space="preserve">, значит на титрование было израсходовано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5,84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4D6">
        <w:rPr>
          <w:rFonts w:ascii="Times New Roman" w:hAnsi="Times New Roman" w:cs="Times New Roman"/>
          <w:sz w:val="24"/>
          <w:szCs w:val="24"/>
        </w:rPr>
        <w:t xml:space="preserve">Нормальность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равна его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молярности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следовательно, 1 мл 0,1н раствора содержит 0,1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и 5,84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содержится в 58,4мл 0,1н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на титрование образовавшейся за три дня молочной кислоты потребовалось 58,4 мл 0,1н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E3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6D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Итоговая кислотность трехдневного молочнокислого продукта =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(исходное содержание </w:t>
      </w:r>
      <w:proofErr w:type="spellStart"/>
      <w:proofErr w:type="gram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мол.кислоты</w:t>
      </w:r>
      <w:proofErr w:type="spellEnd"/>
      <w:proofErr w:type="gramEnd"/>
      <w:r w:rsidRPr="007E34D6">
        <w:rPr>
          <w:rFonts w:ascii="Times New Roman" w:hAnsi="Times New Roman" w:cs="Times New Roman"/>
          <w:sz w:val="24"/>
          <w:szCs w:val="24"/>
          <w:u w:val="single"/>
        </w:rPr>
        <w:t>) + 58,4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(образовалось кислоты за три дня) = 78,4 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 (≈ 78°Т)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86B6D" w:rsidRPr="001C2015" w:rsidRDefault="00686B6D" w:rsidP="00686B6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C2015">
        <w:rPr>
          <w:rFonts w:ascii="Times New Roman" w:hAnsi="Times New Roman" w:cs="Times New Roman"/>
          <w:color w:val="FF0000"/>
          <w:sz w:val="24"/>
          <w:szCs w:val="24"/>
        </w:rPr>
        <w:t>(2 балла)</w:t>
      </w:r>
    </w:p>
    <w:p w:rsidR="00686B6D" w:rsidRPr="001C2015" w:rsidRDefault="00686B6D" w:rsidP="00686B6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3.Из представленных в таблице продуктов требованиям ГОСТ удовлетворяют только йогурт и ряженка, но ряженка производится из топлёного молока = подверженного высокотемпературной работке. Поскольку было использовано сырое (т.е. дополнительно необработанное молоко), полу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чившийся продукт – это йогурт. </w:t>
      </w:r>
      <w:r w:rsidRPr="001C2015">
        <w:rPr>
          <w:rFonts w:ascii="Times New Roman" w:hAnsi="Times New Roman" w:cs="Times New Roman"/>
          <w:color w:val="FF0000"/>
          <w:sz w:val="24"/>
          <w:szCs w:val="24"/>
        </w:rPr>
        <w:t>(1 балл)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4.Показатель рН = -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lg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>+], концентрация протонов должна быть выражена в моль/л.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Кислотность йогурта составляет 78°Т, следовательно, 100 г йогурта содержат 7,8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 = 78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чной кислоты в 1000г продукта. 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Для расчета рН необходимо пересчитать концентрацию молочной кислоты на объем: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(78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кислоты/1кг йогурта) * 1,03кг/л йогурта = 80,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 в 1 л</w:t>
      </w:r>
    </w:p>
    <w:p w:rsidR="00686B6D" w:rsidRPr="007E34D6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В диссоциированной форме находится 0,0803*0,001=0,0000803 моль молочной кислоты / л, значит концент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рация Н+ = 0,0000803 моль/л  </w:t>
      </w:r>
    </w:p>
    <w:p w:rsidR="00686B6D" w:rsidRPr="001C2015" w:rsidRDefault="00686B6D" w:rsidP="00686B6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proofErr w:type="gramStart"/>
      <w:r w:rsidRPr="007E34D6">
        <w:rPr>
          <w:rFonts w:ascii="Times New Roman" w:hAnsi="Times New Roman" w:cs="Times New Roman"/>
          <w:color w:val="000000"/>
          <w:sz w:val="24"/>
          <w:szCs w:val="24"/>
          <w:lang w:val="en-GB"/>
        </w:rPr>
        <w:t>lg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 w:rsidRPr="007E34D6">
        <w:rPr>
          <w:rFonts w:ascii="Times New Roman" w:hAnsi="Times New Roman" w:cs="Times New Roman"/>
          <w:color w:val="000000"/>
          <w:sz w:val="24"/>
          <w:szCs w:val="24"/>
        </w:rPr>
        <w:t>0,0000803] =</w:t>
      </w:r>
      <w:r w:rsidRPr="007E34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7E34D6">
        <w:rPr>
          <w:rFonts w:ascii="Times New Roman" w:hAnsi="Times New Roman" w:cs="Times New Roman"/>
          <w:sz w:val="24"/>
          <w:szCs w:val="24"/>
        </w:rPr>
        <w:t>4,1.</w:t>
      </w:r>
      <w:r w:rsidRPr="007E34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Т.е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рН водного раствора с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эквимолярным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содержанием молочной кислоты будет около 4,1. </w:t>
      </w:r>
      <w:r w:rsidRPr="00B1031E">
        <w:rPr>
          <w:rFonts w:ascii="Times New Roman" w:hAnsi="Times New Roman" w:cs="Times New Roman"/>
          <w:sz w:val="24"/>
          <w:szCs w:val="24"/>
        </w:rPr>
        <w:t>(в том числе верный ответ - в форме выражения «-</w:t>
      </w:r>
      <w:proofErr w:type="spellStart"/>
      <w:r w:rsidRPr="00B1031E">
        <w:rPr>
          <w:rFonts w:ascii="Times New Roman" w:hAnsi="Times New Roman" w:cs="Times New Roman"/>
          <w:sz w:val="24"/>
          <w:szCs w:val="24"/>
          <w:lang w:val="en-GB"/>
        </w:rPr>
        <w:t>lg</w:t>
      </w:r>
      <w:proofErr w:type="spellEnd"/>
      <w:r w:rsidRPr="00B1031E">
        <w:rPr>
          <w:rFonts w:ascii="Times New Roman" w:hAnsi="Times New Roman" w:cs="Times New Roman"/>
          <w:sz w:val="24"/>
          <w:szCs w:val="24"/>
        </w:rPr>
        <w:t>[0,0000803]»)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015">
        <w:rPr>
          <w:rFonts w:ascii="Times New Roman" w:hAnsi="Times New Roman" w:cs="Times New Roman"/>
          <w:color w:val="FF0000"/>
          <w:sz w:val="24"/>
          <w:szCs w:val="24"/>
        </w:rPr>
        <w:t>(1 балл)</w:t>
      </w:r>
    </w:p>
    <w:p w:rsidR="00686B6D" w:rsidRDefault="00686B6D" w:rsidP="00686B6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86B6D" w:rsidRPr="00E53AF9" w:rsidRDefault="00686B6D" w:rsidP="00686B6D">
      <w:pPr>
        <w:tabs>
          <w:tab w:val="left" w:pos="1580"/>
        </w:tabs>
        <w:rPr>
          <w:rFonts w:ascii="Times New Roman" w:hAnsi="Times New Roman" w:cs="Times New Roman"/>
          <w:b/>
          <w:sz w:val="24"/>
          <w:szCs w:val="24"/>
        </w:rPr>
      </w:pPr>
      <w:r w:rsidRPr="00E53A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Итого за задачу 2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–</w:t>
      </w:r>
      <w:r w:rsidRPr="00E53A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E53A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баллов.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2015">
        <w:rPr>
          <w:rFonts w:ascii="Times New Roman" w:hAnsi="Times New Roman" w:cs="Times New Roman"/>
          <w:b/>
          <w:color w:val="FF0000"/>
          <w:sz w:val="24"/>
          <w:szCs w:val="24"/>
        </w:rPr>
        <w:t>За подробное изложение расчетов и наличие пояснений начисля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ется до 5 дополнительных баллов.</w:t>
      </w:r>
      <w:r w:rsidRPr="001C20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86B6D" w:rsidRDefault="00686B6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86B6D" w:rsidRPr="00DE3688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Задача 3                                        </w:t>
      </w:r>
    </w:p>
    <w:p w:rsidR="00686B6D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86B6D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Фотосенсибилизатор (ФС) – это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химическое </w:t>
      </w:r>
      <w:r>
        <w:rPr>
          <w:rFonts w:ascii="Times New Roman" w:hAnsi="Times New Roman"/>
          <w:sz w:val="24"/>
          <w:szCs w:val="24"/>
        </w:rPr>
        <w:t>соединение, которое способно избирательно накапливаться в опухолевых клетках и становиться токсичным при воздействии света. Эффективный ФС характеризуется</w:t>
      </w:r>
      <w:r w:rsidRPr="002C356F">
        <w:rPr>
          <w:rFonts w:ascii="Times New Roman" w:hAnsi="Times New Roman"/>
          <w:sz w:val="24"/>
          <w:szCs w:val="24"/>
        </w:rPr>
        <w:t xml:space="preserve"> низкой </w:t>
      </w:r>
      <w:proofErr w:type="spellStart"/>
      <w:r w:rsidRPr="002C356F">
        <w:rPr>
          <w:rFonts w:ascii="Times New Roman" w:hAnsi="Times New Roman"/>
          <w:sz w:val="24"/>
          <w:szCs w:val="24"/>
        </w:rPr>
        <w:t>темновой</w:t>
      </w:r>
      <w:proofErr w:type="spellEnd"/>
      <w:r w:rsidRPr="002C356F">
        <w:rPr>
          <w:rFonts w:ascii="Times New Roman" w:hAnsi="Times New Roman"/>
          <w:sz w:val="24"/>
          <w:szCs w:val="24"/>
        </w:rPr>
        <w:t xml:space="preserve"> токсичностью и высокой </w:t>
      </w:r>
      <w:r>
        <w:rPr>
          <w:rFonts w:ascii="Times New Roman" w:hAnsi="Times New Roman"/>
          <w:sz w:val="24"/>
          <w:szCs w:val="24"/>
        </w:rPr>
        <w:t>световой</w:t>
      </w:r>
      <w:r w:rsidRPr="002C356F">
        <w:rPr>
          <w:rFonts w:ascii="Times New Roman" w:hAnsi="Times New Roman"/>
          <w:sz w:val="24"/>
          <w:szCs w:val="24"/>
        </w:rPr>
        <w:t xml:space="preserve"> активностью, т.е. </w:t>
      </w:r>
      <w:r>
        <w:rPr>
          <w:rFonts w:ascii="Times New Roman" w:hAnsi="Times New Roman"/>
          <w:sz w:val="24"/>
          <w:szCs w:val="24"/>
        </w:rPr>
        <w:t>он способен убивать клетки только при воздействии света и не быть токсичным в темноте.</w:t>
      </w:r>
    </w:p>
    <w:p w:rsidR="00686B6D" w:rsidRPr="003C064A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48A5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048A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48A5">
        <w:rPr>
          <w:rFonts w:ascii="Times New Roman" w:hAnsi="Times New Roman"/>
          <w:sz w:val="24"/>
          <w:szCs w:val="24"/>
        </w:rPr>
        <w:t>концентраци</w:t>
      </w:r>
      <w:r>
        <w:rPr>
          <w:rFonts w:ascii="Times New Roman" w:hAnsi="Times New Roman"/>
          <w:sz w:val="24"/>
          <w:szCs w:val="24"/>
        </w:rPr>
        <w:t>я</w:t>
      </w:r>
      <w:r w:rsidRPr="00604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 w:rsidRPr="006048A5">
        <w:rPr>
          <w:rFonts w:ascii="Times New Roman" w:hAnsi="Times New Roman"/>
          <w:sz w:val="24"/>
          <w:szCs w:val="24"/>
        </w:rPr>
        <w:t>, ингибирующ</w:t>
      </w:r>
      <w:r>
        <w:rPr>
          <w:rFonts w:ascii="Times New Roman" w:hAnsi="Times New Roman"/>
          <w:sz w:val="24"/>
          <w:szCs w:val="24"/>
        </w:rPr>
        <w:t>ая</w:t>
      </w:r>
      <w:r w:rsidRPr="006048A5">
        <w:rPr>
          <w:rFonts w:ascii="Times New Roman" w:hAnsi="Times New Roman"/>
          <w:sz w:val="24"/>
          <w:szCs w:val="24"/>
        </w:rPr>
        <w:t xml:space="preserve"> жизнеспо</w:t>
      </w:r>
      <w:r>
        <w:rPr>
          <w:rFonts w:ascii="Times New Roman" w:hAnsi="Times New Roman"/>
          <w:sz w:val="24"/>
          <w:szCs w:val="24"/>
        </w:rPr>
        <w:t xml:space="preserve">собность культуры клеток на 50%, которая рассчитывается на основе </w:t>
      </w:r>
      <w:r w:rsidRPr="006048A5">
        <w:rPr>
          <w:rFonts w:ascii="Times New Roman" w:hAnsi="Times New Roman"/>
          <w:sz w:val="24"/>
          <w:szCs w:val="24"/>
        </w:rPr>
        <w:t>кривы</w:t>
      </w:r>
      <w:r>
        <w:rPr>
          <w:rFonts w:ascii="Times New Roman" w:hAnsi="Times New Roman"/>
          <w:sz w:val="24"/>
          <w:szCs w:val="24"/>
        </w:rPr>
        <w:t>х</w:t>
      </w:r>
      <w:r w:rsidRPr="006048A5">
        <w:rPr>
          <w:rFonts w:ascii="Times New Roman" w:hAnsi="Times New Roman"/>
          <w:sz w:val="24"/>
          <w:szCs w:val="24"/>
        </w:rPr>
        <w:t xml:space="preserve"> доза-эффект</w:t>
      </w:r>
      <w:r>
        <w:rPr>
          <w:rFonts w:ascii="Times New Roman" w:hAnsi="Times New Roman"/>
          <w:sz w:val="24"/>
          <w:szCs w:val="24"/>
        </w:rPr>
        <w:t>.  Для оценки эффективности ФС так же используют величину фотодинамического индекса (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>)</w:t>
      </w:r>
      <w:r w:rsidRPr="00C21EFE">
        <w:rPr>
          <w:rFonts w:ascii="Times New Roman" w:hAnsi="Times New Roman"/>
          <w:sz w:val="24"/>
          <w:szCs w:val="24"/>
        </w:rPr>
        <w:t>, определяем</w:t>
      </w:r>
      <w:r>
        <w:rPr>
          <w:rFonts w:ascii="Times New Roman" w:hAnsi="Times New Roman"/>
          <w:sz w:val="24"/>
          <w:szCs w:val="24"/>
        </w:rPr>
        <w:t>ую</w:t>
      </w:r>
      <w:r w:rsidRPr="00C21EFE">
        <w:rPr>
          <w:rFonts w:ascii="Times New Roman" w:hAnsi="Times New Roman"/>
          <w:sz w:val="24"/>
          <w:szCs w:val="24"/>
        </w:rPr>
        <w:t xml:space="preserve"> как отношение 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 w:rsidRPr="00C21EFE">
        <w:rPr>
          <w:rFonts w:ascii="Times New Roman" w:hAnsi="Times New Roman"/>
          <w:sz w:val="24"/>
          <w:szCs w:val="24"/>
        </w:rPr>
        <w:t xml:space="preserve"> в отсутствии облучения</w:t>
      </w:r>
      <w:r>
        <w:rPr>
          <w:rFonts w:ascii="Times New Roman" w:hAnsi="Times New Roman"/>
          <w:sz w:val="24"/>
          <w:szCs w:val="24"/>
        </w:rPr>
        <w:t xml:space="preserve"> света</w:t>
      </w:r>
      <w:r w:rsidRPr="00C21E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C21EFE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21EFE">
        <w:rPr>
          <w:rFonts w:ascii="Times New Roman" w:hAnsi="Times New Roman"/>
          <w:sz w:val="24"/>
          <w:szCs w:val="24"/>
        </w:rPr>
        <w:t xml:space="preserve">после светового воздействия. </w:t>
      </w:r>
      <w:r>
        <w:rPr>
          <w:rFonts w:ascii="Times New Roman" w:hAnsi="Times New Roman"/>
          <w:sz w:val="24"/>
          <w:szCs w:val="24"/>
        </w:rPr>
        <w:t xml:space="preserve">Чем выше значение 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>, тем ФС более эффективен.</w:t>
      </w:r>
    </w:p>
    <w:p w:rsidR="00686B6D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оценки </w:t>
      </w:r>
      <w:proofErr w:type="spellStart"/>
      <w:r>
        <w:rPr>
          <w:rFonts w:ascii="Times New Roman" w:hAnsi="Times New Roman"/>
          <w:sz w:val="24"/>
          <w:szCs w:val="24"/>
        </w:rPr>
        <w:t>темновой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и световой токсичности ФС</w:t>
      </w:r>
      <w:r>
        <w:rPr>
          <w:rFonts w:ascii="Times New Roman" w:hAnsi="Times New Roman"/>
          <w:sz w:val="24"/>
          <w:szCs w:val="24"/>
          <w:lang w:val="en-US"/>
        </w:rPr>
        <w:t> I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>
        <w:rPr>
          <w:rFonts w:ascii="Times New Roman" w:hAnsi="Times New Roman"/>
          <w:sz w:val="24"/>
          <w:szCs w:val="24"/>
          <w:lang w:val="en-US"/>
        </w:rPr>
        <w:t> II</w:t>
      </w:r>
      <w:r>
        <w:rPr>
          <w:rFonts w:ascii="Times New Roman" w:hAnsi="Times New Roman"/>
          <w:sz w:val="24"/>
          <w:szCs w:val="24"/>
        </w:rPr>
        <w:t xml:space="preserve"> был проведен тест на жизнеспособность в отношении опухолевых клеток в культуре, результаты которого представлены в таблице.</w:t>
      </w:r>
    </w:p>
    <w:p w:rsidR="00686B6D" w:rsidRDefault="00686B6D" w:rsidP="00686B6D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</w:p>
    <w:p w:rsidR="00686B6D" w:rsidRDefault="00686B6D" w:rsidP="00686B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Жизнеспособность клеток после инкубации с ФС</w:t>
      </w:r>
      <w:r>
        <w:rPr>
          <w:rFonts w:ascii="Times New Roman" w:hAnsi="Times New Roman"/>
          <w:sz w:val="24"/>
          <w:szCs w:val="24"/>
          <w:lang w:val="en-US"/>
        </w:rPr>
        <w:t> I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>
        <w:rPr>
          <w:rFonts w:ascii="Times New Roman" w:hAnsi="Times New Roman"/>
          <w:sz w:val="24"/>
          <w:szCs w:val="24"/>
          <w:lang w:val="en-US"/>
        </w:rPr>
        <w:t> II</w:t>
      </w:r>
      <w:r>
        <w:rPr>
          <w:rFonts w:ascii="Times New Roman" w:hAnsi="Times New Roman"/>
          <w:sz w:val="24"/>
          <w:szCs w:val="24"/>
        </w:rPr>
        <w:t xml:space="preserve"> без и после светового воздействия,</w:t>
      </w:r>
    </w:p>
    <w:p w:rsidR="00686B6D" w:rsidRDefault="00686B6D" w:rsidP="00686B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% от контроля,</w: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686B6D" w:rsidRPr="0030601D" w:rsidTr="00686B6D">
        <w:tc>
          <w:tcPr>
            <w:tcW w:w="9464" w:type="dxa"/>
            <w:gridSpan w:val="11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В отсутствии светового воздействия</w:t>
            </w:r>
          </w:p>
        </w:tc>
      </w:tr>
      <w:tr w:rsidR="00686B6D" w:rsidRPr="0030601D" w:rsidTr="00686B6D">
        <w:tc>
          <w:tcPr>
            <w:tcW w:w="2376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 xml:space="preserve">Концентрация ФС, </w:t>
            </w:r>
            <w:proofErr w:type="spellStart"/>
            <w:r w:rsidRPr="0030601D">
              <w:rPr>
                <w:rFonts w:ascii="Times New Roman" w:hAnsi="Times New Roman"/>
                <w:sz w:val="20"/>
                <w:szCs w:val="20"/>
              </w:rPr>
              <w:t>мкМ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686B6D" w:rsidRPr="0030601D" w:rsidTr="00686B6D">
        <w:trPr>
          <w:trHeight w:val="214"/>
        </w:trPr>
        <w:tc>
          <w:tcPr>
            <w:tcW w:w="2376" w:type="dxa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686B6D" w:rsidRPr="0030601D" w:rsidTr="00686B6D">
        <w:tc>
          <w:tcPr>
            <w:tcW w:w="2376" w:type="dxa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86B6D" w:rsidRPr="0030601D" w:rsidTr="00686B6D">
        <w:tc>
          <w:tcPr>
            <w:tcW w:w="9464" w:type="dxa"/>
            <w:gridSpan w:val="11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После светового воздействия</w:t>
            </w:r>
          </w:p>
        </w:tc>
      </w:tr>
      <w:tr w:rsidR="00686B6D" w:rsidRPr="0030601D" w:rsidTr="00686B6D">
        <w:tc>
          <w:tcPr>
            <w:tcW w:w="2376" w:type="dxa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Концентрация ФС, </w:t>
            </w:r>
            <w:proofErr w:type="spellStart"/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мкМ</w:t>
            </w:r>
            <w:proofErr w:type="spellEnd"/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86B6D" w:rsidRPr="0030601D" w:rsidTr="00686B6D">
        <w:tc>
          <w:tcPr>
            <w:tcW w:w="2376" w:type="dxa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свет,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686B6D" w:rsidRPr="0030601D" w:rsidTr="00686B6D">
        <w:tc>
          <w:tcPr>
            <w:tcW w:w="2376" w:type="dxa"/>
            <w:shd w:val="clear" w:color="auto" w:fill="auto"/>
          </w:tcPr>
          <w:p w:rsidR="00686B6D" w:rsidRPr="003110B7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свет,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8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</w:tbl>
    <w:p w:rsidR="00686B6D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5760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</w:tblGrid>
      <w:tr w:rsidR="00686B6D" w:rsidRPr="0030601D" w:rsidTr="00686B6D">
        <w:tc>
          <w:tcPr>
            <w:tcW w:w="3811" w:type="dxa"/>
            <w:shd w:val="clear" w:color="auto" w:fill="auto"/>
          </w:tcPr>
          <w:p w:rsidR="00686B6D" w:rsidRPr="0030601D" w:rsidRDefault="00686B6D" w:rsidP="00686B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285F5" wp14:editId="12B9E9DD">
                  <wp:extent cx="2790825" cy="19621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B6D" w:rsidRPr="0030601D" w:rsidTr="00686B6D">
        <w:trPr>
          <w:trHeight w:val="541"/>
        </w:trPr>
        <w:tc>
          <w:tcPr>
            <w:tcW w:w="3811" w:type="dxa"/>
            <w:shd w:val="clear" w:color="auto" w:fill="auto"/>
          </w:tcPr>
          <w:p w:rsidR="00686B6D" w:rsidRPr="0030601D" w:rsidRDefault="00686B6D" w:rsidP="00686B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 xml:space="preserve">Рисунок. Спектры поглощения и флуоресценции связанного красителя </w:t>
            </w:r>
            <w:r w:rsidRPr="0030601D">
              <w:rPr>
                <w:rFonts w:ascii="Times New Roman" w:hAnsi="Times New Roman"/>
                <w:b/>
                <w:sz w:val="20"/>
                <w:szCs w:val="20"/>
              </w:rPr>
              <w:t>ХХХ</w:t>
            </w:r>
          </w:p>
        </w:tc>
      </w:tr>
    </w:tbl>
    <w:p w:rsidR="00686B6D" w:rsidRPr="000C0700" w:rsidRDefault="00686B6D" w:rsidP="00686B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получения достоверных результатов по анализу токсичности разрабатываемого препарата на первом этапе необходимо убедиться в том, что клеточная культура, в </w:t>
      </w:r>
      <w:r w:rsidRPr="00313C53">
        <w:rPr>
          <w:rFonts w:ascii="Times New Roman" w:hAnsi="Times New Roman"/>
          <w:sz w:val="24"/>
          <w:szCs w:val="24"/>
        </w:rPr>
        <w:t xml:space="preserve">отношении которой будет проводиться анализ, не заражена </w:t>
      </w:r>
      <w:proofErr w:type="spellStart"/>
      <w:r w:rsidRPr="00313C53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313C53">
        <w:rPr>
          <w:rFonts w:ascii="Times New Roman" w:hAnsi="Times New Roman"/>
          <w:sz w:val="24"/>
          <w:szCs w:val="24"/>
        </w:rPr>
        <w:t xml:space="preserve"> инфекцией. Характерным признаком </w:t>
      </w:r>
      <w:proofErr w:type="spellStart"/>
      <w:r w:rsidRPr="00313C53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313C53">
        <w:rPr>
          <w:rFonts w:ascii="Times New Roman" w:hAnsi="Times New Roman"/>
          <w:sz w:val="24"/>
          <w:szCs w:val="24"/>
        </w:rPr>
        <w:t xml:space="preserve"> инфекции клеточных культур является наличие зернистости, вакуолизации, образования многоядерных клеток, изменения клеточного метаболизма и митотической активности, а при острой форм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е</w:t>
      </w:r>
      <w:bookmarkStart w:id="0" w:name="_GoBack"/>
      <w:bookmarkEnd w:id="0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возможен </w:t>
      </w:r>
      <w:proofErr w:type="spellStart"/>
      <w:r>
        <w:rPr>
          <w:rFonts w:ascii="Times New Roman" w:hAnsi="Times New Roman"/>
          <w:sz w:val="24"/>
          <w:szCs w:val="24"/>
        </w:rPr>
        <w:t>пикноз</w:t>
      </w:r>
      <w:proofErr w:type="spellEnd"/>
      <w:r>
        <w:rPr>
          <w:rFonts w:ascii="Times New Roman" w:hAnsi="Times New Roman"/>
          <w:sz w:val="24"/>
          <w:szCs w:val="24"/>
        </w:rPr>
        <w:t xml:space="preserve"> ядра. </w:t>
      </w:r>
      <w:r w:rsidRPr="00313C53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проверки культуры был</w:t>
      </w:r>
      <w:r w:rsidRPr="00313C53">
        <w:rPr>
          <w:rFonts w:ascii="Times New Roman" w:hAnsi="Times New Roman"/>
          <w:sz w:val="24"/>
          <w:szCs w:val="24"/>
        </w:rPr>
        <w:t xml:space="preserve"> использ</w:t>
      </w:r>
      <w:r>
        <w:rPr>
          <w:rFonts w:ascii="Times New Roman" w:hAnsi="Times New Roman"/>
          <w:sz w:val="24"/>
          <w:szCs w:val="24"/>
        </w:rPr>
        <w:t>ован</w:t>
      </w:r>
      <w:r w:rsidRPr="00313C53">
        <w:rPr>
          <w:rFonts w:ascii="Times New Roman" w:hAnsi="Times New Roman"/>
          <w:sz w:val="24"/>
          <w:szCs w:val="24"/>
        </w:rPr>
        <w:t xml:space="preserve"> краситель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 w:rsidRPr="00313C53">
        <w:rPr>
          <w:rFonts w:ascii="Times New Roman" w:hAnsi="Times New Roman"/>
          <w:sz w:val="24"/>
          <w:szCs w:val="24"/>
        </w:rPr>
        <w:t>,</w:t>
      </w:r>
      <w:r w:rsidRPr="00313C53">
        <w:rPr>
          <w:rFonts w:ascii="Times New Roman" w:hAnsi="Times New Roman"/>
          <w:b/>
          <w:sz w:val="24"/>
          <w:szCs w:val="24"/>
        </w:rPr>
        <w:t xml:space="preserve"> </w:t>
      </w:r>
      <w:r w:rsidRPr="000C0700">
        <w:rPr>
          <w:rFonts w:ascii="Times New Roman" w:hAnsi="Times New Roman"/>
          <w:sz w:val="24"/>
          <w:szCs w:val="24"/>
        </w:rPr>
        <w:t>который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13C53">
        <w:rPr>
          <w:rFonts w:ascii="Times New Roman" w:hAnsi="Times New Roman"/>
          <w:sz w:val="24"/>
          <w:szCs w:val="24"/>
        </w:rPr>
        <w:t>свободно проник</w:t>
      </w:r>
      <w:r>
        <w:rPr>
          <w:rFonts w:ascii="Times New Roman" w:hAnsi="Times New Roman"/>
          <w:sz w:val="24"/>
          <w:szCs w:val="24"/>
        </w:rPr>
        <w:t>ает</w:t>
      </w:r>
      <w:r w:rsidRPr="00313C53">
        <w:rPr>
          <w:rFonts w:ascii="Times New Roman" w:hAnsi="Times New Roman"/>
          <w:sz w:val="24"/>
          <w:szCs w:val="24"/>
        </w:rPr>
        <w:t xml:space="preserve"> через мембраны клеток и встраива</w:t>
      </w:r>
      <w:r>
        <w:rPr>
          <w:rFonts w:ascii="Times New Roman" w:hAnsi="Times New Roman"/>
          <w:sz w:val="24"/>
          <w:szCs w:val="24"/>
        </w:rPr>
        <w:t xml:space="preserve">ется </w:t>
      </w:r>
      <w:r w:rsidRPr="00313C53">
        <w:rPr>
          <w:rFonts w:ascii="Times New Roman" w:hAnsi="Times New Roman"/>
          <w:sz w:val="24"/>
          <w:szCs w:val="24"/>
        </w:rPr>
        <w:t>вдоль малой бороздки двойной спирали</w:t>
      </w:r>
      <w:r>
        <w:rPr>
          <w:rFonts w:ascii="Times New Roman" w:hAnsi="Times New Roman"/>
          <w:sz w:val="24"/>
          <w:szCs w:val="24"/>
        </w:rPr>
        <w:t xml:space="preserve"> ДНК. Получившийся комплекс характеризуется интенсивной флуоресценцией </w:t>
      </w:r>
      <w:r w:rsidRPr="00BF32D3">
        <w:rPr>
          <w:rFonts w:ascii="Times New Roman" w:hAnsi="Times New Roman"/>
          <w:sz w:val="24"/>
          <w:szCs w:val="24"/>
        </w:rPr>
        <w:t xml:space="preserve">в синей области </w:t>
      </w:r>
      <w:r>
        <w:rPr>
          <w:rFonts w:ascii="Times New Roman" w:hAnsi="Times New Roman"/>
          <w:sz w:val="24"/>
          <w:szCs w:val="24"/>
        </w:rPr>
        <w:t>спектра (рисунок</w:t>
      </w:r>
      <w:r w:rsidRPr="00BF32D3">
        <w:rPr>
          <w:rFonts w:ascii="Times New Roman" w:hAnsi="Times New Roman"/>
          <w:sz w:val="24"/>
          <w:szCs w:val="24"/>
        </w:rPr>
        <w:t xml:space="preserve">). </w:t>
      </w:r>
    </w:p>
    <w:p w:rsidR="00686B6D" w:rsidRDefault="00686B6D" w:rsidP="00686B6D">
      <w:pPr>
        <w:spacing w:after="0"/>
        <w:rPr>
          <w:rFonts w:ascii="Times New Roman" w:hAnsi="Times New Roman"/>
          <w:sz w:val="24"/>
          <w:szCs w:val="24"/>
        </w:rPr>
      </w:pPr>
    </w:p>
    <w:p w:rsidR="00686B6D" w:rsidRDefault="00686B6D" w:rsidP="00686B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Подберите лазер для возбуждения флуоресценции красителя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>
        <w:rPr>
          <w:rFonts w:ascii="Times New Roman" w:hAnsi="Times New Roman"/>
          <w:sz w:val="24"/>
          <w:szCs w:val="24"/>
        </w:rPr>
        <w:t xml:space="preserve"> и диапазон регистрации сигнала флуоресценции</w:t>
      </w:r>
      <w:r w:rsidRPr="00313C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красителя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>
        <w:rPr>
          <w:rFonts w:ascii="Times New Roman" w:hAnsi="Times New Roman"/>
          <w:sz w:val="24"/>
          <w:szCs w:val="24"/>
        </w:rPr>
        <w:t xml:space="preserve"> для визуализации клеток с целью последующего анализа флуоресцентных изображений препаратов клеток на предмет </w:t>
      </w:r>
      <w:proofErr w:type="spellStart"/>
      <w:r>
        <w:rPr>
          <w:rFonts w:ascii="Times New Roman" w:hAnsi="Times New Roman"/>
          <w:sz w:val="24"/>
          <w:szCs w:val="24"/>
        </w:rPr>
        <w:t>микоплазменной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7271A">
        <w:rPr>
          <w:rFonts w:ascii="Times New Roman" w:hAnsi="Times New Roman"/>
          <w:sz w:val="24"/>
          <w:szCs w:val="24"/>
        </w:rPr>
        <w:t>инфекции, объясните свой выбор.</w:t>
      </w:r>
      <w:r>
        <w:rPr>
          <w:rFonts w:ascii="Times New Roman" w:hAnsi="Times New Roman"/>
          <w:sz w:val="24"/>
          <w:szCs w:val="24"/>
        </w:rPr>
        <w:t xml:space="preserve"> Известно, что флуоресцентный микроскоп оборудован следующим набором лазеров: 355 </w:t>
      </w:r>
      <w:proofErr w:type="spellStart"/>
      <w:r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 xml:space="preserve">; 488 </w:t>
      </w:r>
      <w:proofErr w:type="spellStart"/>
      <w:r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>; 514 </w:t>
      </w:r>
      <w:proofErr w:type="spellStart"/>
      <w:r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 xml:space="preserve">; 594 </w:t>
      </w:r>
      <w:proofErr w:type="spellStart"/>
      <w:r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 xml:space="preserve">; 635 </w:t>
      </w:r>
      <w:proofErr w:type="spellStart"/>
      <w:r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 xml:space="preserve">. Регистрация сигнала флуоресценции возможна в диапазоне </w:t>
      </w:r>
      <w:r w:rsidRPr="0083631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0</w:t>
      </w:r>
      <w:r w:rsidRPr="0083631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–</w:t>
      </w:r>
      <w:r w:rsidRPr="00836310">
        <w:rPr>
          <w:rFonts w:ascii="Times New Roman" w:hAnsi="Times New Roman"/>
          <w:sz w:val="24"/>
          <w:szCs w:val="24"/>
        </w:rPr>
        <w:t xml:space="preserve">650 </w:t>
      </w:r>
      <w:proofErr w:type="spellStart"/>
      <w:r w:rsidRPr="00836310">
        <w:rPr>
          <w:rFonts w:ascii="Times New Roman" w:hAnsi="Times New Roman"/>
          <w:sz w:val="24"/>
          <w:szCs w:val="24"/>
        </w:rPr>
        <w:t>нм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686B6D" w:rsidRDefault="00686B6D" w:rsidP="00686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B6D" w:rsidRDefault="00686B6D" w:rsidP="00686B6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2) </w:t>
      </w:r>
      <w:r w:rsidRPr="003110B7">
        <w:rPr>
          <w:rFonts w:ascii="Times New Roman" w:hAnsi="Times New Roman"/>
          <w:sz w:val="24"/>
          <w:szCs w:val="24"/>
        </w:rPr>
        <w:t xml:space="preserve">Какие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структуры (органеллы) здоровых</w:t>
      </w:r>
      <w:r>
        <w:rPr>
          <w:rFonts w:ascii="Times New Roman" w:hAnsi="Times New Roman"/>
          <w:sz w:val="24"/>
          <w:szCs w:val="24"/>
        </w:rPr>
        <w:t xml:space="preserve"> клеток может окрашивать краситель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 w:rsidRPr="002D5B37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D5B37">
        <w:rPr>
          <w:rFonts w:ascii="Times New Roman" w:hAnsi="Times New Roman"/>
          <w:sz w:val="24"/>
          <w:szCs w:val="24"/>
        </w:rPr>
        <w:t>Одинаковая ли будет интенсивность окраски</w:t>
      </w:r>
      <w:r>
        <w:rPr>
          <w:rFonts w:ascii="Times New Roman" w:hAnsi="Times New Roman"/>
          <w:sz w:val="24"/>
          <w:szCs w:val="24"/>
        </w:rPr>
        <w:t xml:space="preserve"> для этих </w:t>
      </w:r>
      <w:r w:rsidRPr="00E7271A">
        <w:rPr>
          <w:rFonts w:ascii="Times New Roman" w:hAnsi="Times New Roman"/>
          <w:sz w:val="24"/>
          <w:szCs w:val="24"/>
        </w:rPr>
        <w:t>структур? Почему?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Опишите, в чём состоят различия окрашенных препаратов клеток, свободных от </w:t>
      </w:r>
      <w:proofErr w:type="spellStart"/>
      <w:r>
        <w:rPr>
          <w:rFonts w:ascii="Times New Roman" w:hAnsi="Times New Roman"/>
          <w:sz w:val="24"/>
          <w:szCs w:val="24"/>
        </w:rPr>
        <w:t>микоплазменной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 и зараженных ею. </w:t>
      </w:r>
    </w:p>
    <w:p w:rsidR="00686B6D" w:rsidRDefault="00686B6D" w:rsidP="00686B6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6B6D" w:rsidRPr="003110B7" w:rsidRDefault="00686B6D" w:rsidP="00686B6D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Определите </w:t>
      </w:r>
      <w:r w:rsidRPr="006048A5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A491F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ФС 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BF53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ФС 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при инкубации в темноте и после светового воздействия. Рассчитайте индекс 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для каждого ФС. Сравните эффективность ФС </w:t>
      </w:r>
      <w:r w:rsidRPr="003110B7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 и ФС </w:t>
      </w:r>
      <w:r w:rsidRPr="003110B7">
        <w:rPr>
          <w:rFonts w:ascii="Times New Roman" w:hAnsi="Times New Roman"/>
          <w:color w:val="000000" w:themeColor="text1"/>
          <w:sz w:val="24"/>
          <w:szCs w:val="24"/>
          <w:lang w:val="en-US"/>
        </w:rPr>
        <w:t>II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. Какой из ФС более перспективный, по какой причине?</w:t>
      </w:r>
    </w:p>
    <w:p w:rsidR="00686B6D" w:rsidRDefault="00686B6D" w:rsidP="00686B6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 4) Какие еще этапы исследований необходимо провести</w:t>
      </w:r>
      <w:r>
        <w:rPr>
          <w:rFonts w:ascii="Times New Roman" w:hAnsi="Times New Roman"/>
          <w:sz w:val="24"/>
          <w:szCs w:val="24"/>
        </w:rPr>
        <w:t xml:space="preserve">, чтобы ФС можно было использовать в клинической практике? </w:t>
      </w:r>
    </w:p>
    <w:p w:rsidR="00686B6D" w:rsidRDefault="00686B6D" w:rsidP="00686B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6B6D" w:rsidRDefault="00686B6D" w:rsidP="00686B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6B6D" w:rsidRDefault="00686B6D" w:rsidP="00686B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</w:t>
      </w:r>
      <w:r w:rsidRPr="00025A40">
        <w:rPr>
          <w:rFonts w:ascii="Times New Roman" w:hAnsi="Times New Roman"/>
          <w:b/>
          <w:sz w:val="24"/>
          <w:szCs w:val="24"/>
        </w:rPr>
        <w:t xml:space="preserve"> </w:t>
      </w:r>
    </w:p>
    <w:p w:rsidR="00686B6D" w:rsidRDefault="00686B6D" w:rsidP="00686B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6B6D" w:rsidRPr="00663930" w:rsidRDefault="00686B6D" w:rsidP="00686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663930">
        <w:rPr>
          <w:rFonts w:ascii="Times New Roman" w:hAnsi="Times New Roman"/>
          <w:sz w:val="24"/>
          <w:szCs w:val="24"/>
        </w:rPr>
        <w:t xml:space="preserve">)  Для возбуждения флуоресценции красителя ХХХ необходимо использовать лазер </w:t>
      </w:r>
      <w:r w:rsidRPr="00663930">
        <w:rPr>
          <w:rFonts w:ascii="Times New Roman" w:hAnsi="Times New Roman"/>
          <w:color w:val="000000" w:themeColor="text1"/>
          <w:sz w:val="24"/>
          <w:szCs w:val="24"/>
        </w:rPr>
        <w:t>с длиной волны</w:t>
      </w:r>
      <w:r w:rsidRPr="00663930">
        <w:rPr>
          <w:rFonts w:ascii="Times New Roman" w:hAnsi="Times New Roman"/>
          <w:sz w:val="24"/>
          <w:szCs w:val="24"/>
        </w:rPr>
        <w:t xml:space="preserve"> 355 </w:t>
      </w:r>
      <w:proofErr w:type="spellStart"/>
      <w:r w:rsidRPr="00663930">
        <w:rPr>
          <w:rFonts w:ascii="Times New Roman" w:hAnsi="Times New Roman"/>
          <w:sz w:val="24"/>
          <w:szCs w:val="24"/>
        </w:rPr>
        <w:t>нм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, т.к. только он попадает в диапазон поглощения данного красителя.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1C2015" w:rsidRDefault="00686B6D" w:rsidP="00686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>Регистрация сигнала флуоресценции наиболее оптимальна в диапазоне 400-550 </w:t>
      </w:r>
      <w:proofErr w:type="spellStart"/>
      <w:r w:rsidRPr="00663930">
        <w:rPr>
          <w:rFonts w:ascii="Times New Roman" w:hAnsi="Times New Roman"/>
          <w:sz w:val="24"/>
          <w:szCs w:val="24"/>
        </w:rPr>
        <w:t>нм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, поскольку именно в этом диапазоне </w:t>
      </w:r>
      <w:r w:rsidRPr="00663930">
        <w:rPr>
          <w:rFonts w:ascii="Times New Roman" w:hAnsi="Times New Roman"/>
          <w:color w:val="000000" w:themeColor="text1"/>
          <w:sz w:val="24"/>
          <w:szCs w:val="24"/>
        </w:rPr>
        <w:t>значимо</w:t>
      </w:r>
      <w:r w:rsidRPr="00663930">
        <w:rPr>
          <w:rFonts w:ascii="Times New Roman" w:hAnsi="Times New Roman"/>
          <w:sz w:val="24"/>
          <w:szCs w:val="24"/>
        </w:rPr>
        <w:t xml:space="preserve"> флуоресцирует краситель. </w:t>
      </w:r>
      <w:r w:rsidRPr="001C2015">
        <w:rPr>
          <w:rFonts w:ascii="Times New Roman" w:hAnsi="Times New Roman"/>
          <w:color w:val="FF0000"/>
          <w:sz w:val="24"/>
          <w:szCs w:val="24"/>
        </w:rPr>
        <w:t>(1 балл)</w:t>
      </w:r>
    </w:p>
    <w:p w:rsidR="00686B6D" w:rsidRPr="001C2015" w:rsidRDefault="00686B6D" w:rsidP="00686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86B6D" w:rsidRPr="00663930" w:rsidRDefault="00686B6D" w:rsidP="00686B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 xml:space="preserve">2) Поскольку краситель </w:t>
      </w:r>
      <w:r w:rsidRPr="00663930">
        <w:rPr>
          <w:rFonts w:ascii="Times New Roman" w:hAnsi="Times New Roman"/>
          <w:sz w:val="24"/>
          <w:szCs w:val="24"/>
          <w:lang w:val="en-US"/>
        </w:rPr>
        <w:t>XXX</w:t>
      </w:r>
      <w:r w:rsidRPr="00663930">
        <w:rPr>
          <w:rFonts w:ascii="Times New Roman" w:hAnsi="Times New Roman"/>
          <w:sz w:val="24"/>
          <w:szCs w:val="24"/>
        </w:rPr>
        <w:t xml:space="preserve"> окрашивает ДНК клетки, могут быть окрашены ядра клеток</w:t>
      </w:r>
      <w:r w:rsidRPr="00663930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(2 балла) </w:t>
      </w:r>
      <w:r w:rsidRPr="00663930">
        <w:rPr>
          <w:rFonts w:ascii="Times New Roman" w:hAnsi="Times New Roman"/>
          <w:sz w:val="24"/>
          <w:szCs w:val="24"/>
        </w:rPr>
        <w:t>и митохондрии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 xml:space="preserve">(2 балла). </w:t>
      </w:r>
      <w:r w:rsidRPr="00663930">
        <w:rPr>
          <w:rFonts w:ascii="Times New Roman" w:hAnsi="Times New Roman"/>
          <w:sz w:val="24"/>
          <w:szCs w:val="24"/>
        </w:rPr>
        <w:t>Наиболее интенсивная окраска будет характерна для ядер клеток, т.к. большая часть ДНК находится в ядре клетки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 xml:space="preserve">(1 балл). </w:t>
      </w: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 xml:space="preserve">Клетки, свободные от </w:t>
      </w:r>
      <w:proofErr w:type="spellStart"/>
      <w:r w:rsidRPr="00663930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 инфекции, будут иметь равномерно ок</w:t>
      </w:r>
      <w:r>
        <w:rPr>
          <w:rFonts w:ascii="Times New Roman" w:hAnsi="Times New Roman"/>
          <w:sz w:val="24"/>
          <w:szCs w:val="24"/>
        </w:rPr>
        <w:t xml:space="preserve">рашенное ядро с чётким контуром </w:t>
      </w:r>
      <w:r w:rsidRPr="001C2015">
        <w:rPr>
          <w:rFonts w:ascii="Times New Roman" w:hAnsi="Times New Roman"/>
          <w:color w:val="FF0000"/>
          <w:sz w:val="24"/>
          <w:szCs w:val="24"/>
        </w:rPr>
        <w:t>(1 балл)</w:t>
      </w:r>
      <w:r w:rsidRPr="0066393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цитоплазма практически не окрашена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B473D">
        <w:rPr>
          <w:rFonts w:ascii="Times New Roman" w:hAnsi="Times New Roman"/>
          <w:color w:val="FF0000"/>
          <w:sz w:val="24"/>
          <w:szCs w:val="24"/>
        </w:rPr>
        <w:t>1 балл</w:t>
      </w:r>
      <w:r>
        <w:rPr>
          <w:rFonts w:ascii="Times New Roman" w:hAnsi="Times New Roman"/>
          <w:sz w:val="24"/>
          <w:szCs w:val="24"/>
        </w:rPr>
        <w:t>)</w:t>
      </w:r>
      <w:r w:rsidRPr="0066393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Микоплазма - это внутриклеточный паразит, локализуется в цитоплазме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C2015">
        <w:rPr>
          <w:rFonts w:ascii="Times New Roman" w:hAnsi="Times New Roman"/>
          <w:color w:val="FF0000"/>
          <w:sz w:val="24"/>
          <w:szCs w:val="24"/>
        </w:rPr>
        <w:t>1 балл</w:t>
      </w:r>
      <w:r>
        <w:rPr>
          <w:rFonts w:ascii="Times New Roman" w:hAnsi="Times New Roman"/>
          <w:sz w:val="24"/>
          <w:szCs w:val="24"/>
        </w:rPr>
        <w:t>)</w:t>
      </w:r>
      <w:r w:rsidRPr="00663930">
        <w:rPr>
          <w:rFonts w:ascii="Times New Roman" w:hAnsi="Times New Roman"/>
          <w:sz w:val="24"/>
          <w:szCs w:val="24"/>
        </w:rPr>
        <w:t>, поэтому</w:t>
      </w:r>
      <w:r w:rsidRPr="0066393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 xml:space="preserve">для клеток, зараженных </w:t>
      </w:r>
      <w:proofErr w:type="spellStart"/>
      <w:r w:rsidRPr="00663930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 инфекцией, будет характерно точечное или нитевидное окрашивание цитоплазмы клеток </w:t>
      </w:r>
      <w:r w:rsidRPr="000B473D">
        <w:rPr>
          <w:rFonts w:ascii="Times New Roman" w:hAnsi="Times New Roman"/>
          <w:color w:val="FF0000"/>
          <w:sz w:val="24"/>
          <w:szCs w:val="24"/>
        </w:rPr>
        <w:t>(1 балл</w:t>
      </w:r>
      <w:r>
        <w:rPr>
          <w:rFonts w:ascii="Times New Roman" w:hAnsi="Times New Roman"/>
          <w:sz w:val="24"/>
          <w:szCs w:val="24"/>
        </w:rPr>
        <w:t xml:space="preserve">) </w:t>
      </w:r>
      <w:r w:rsidRPr="00663930">
        <w:rPr>
          <w:rFonts w:ascii="Times New Roman" w:hAnsi="Times New Roman"/>
          <w:sz w:val="24"/>
          <w:szCs w:val="24"/>
        </w:rPr>
        <w:t>и неровные контуры ядра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 xml:space="preserve">(1 балл). </w:t>
      </w: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>3). IC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663930">
        <w:rPr>
          <w:rFonts w:ascii="Times New Roman" w:hAnsi="Times New Roman"/>
          <w:sz w:val="24"/>
          <w:szCs w:val="24"/>
        </w:rPr>
        <w:t>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</w:t>
      </w:r>
      <w:r w:rsidRPr="00663930">
        <w:rPr>
          <w:rFonts w:ascii="Times New Roman" w:hAnsi="Times New Roman"/>
          <w:sz w:val="24"/>
          <w:szCs w:val="24"/>
        </w:rPr>
        <w:t xml:space="preserve"> при инкубации в темноте 10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 xml:space="preserve">     IC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663930">
        <w:rPr>
          <w:rFonts w:ascii="Times New Roman" w:hAnsi="Times New Roman"/>
          <w:sz w:val="24"/>
          <w:szCs w:val="24"/>
        </w:rPr>
        <w:t>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</w:t>
      </w:r>
      <w:r w:rsidRPr="00663930">
        <w:rPr>
          <w:rFonts w:ascii="Times New Roman" w:hAnsi="Times New Roman"/>
          <w:sz w:val="24"/>
          <w:szCs w:val="24"/>
        </w:rPr>
        <w:t xml:space="preserve"> после светового воздействия 0,2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 xml:space="preserve">     </w:t>
      </w:r>
      <w:r w:rsidRPr="00663930">
        <w:rPr>
          <w:rFonts w:ascii="Times New Roman" w:hAnsi="Times New Roman"/>
          <w:sz w:val="24"/>
          <w:szCs w:val="24"/>
          <w:lang w:val="en-US"/>
        </w:rPr>
        <w:t>PI</w:t>
      </w:r>
      <w:r w:rsidRPr="00663930">
        <w:rPr>
          <w:rFonts w:ascii="Times New Roman" w:hAnsi="Times New Roman"/>
          <w:sz w:val="24"/>
          <w:szCs w:val="24"/>
        </w:rPr>
        <w:t xml:space="preserve"> 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</w:t>
      </w:r>
      <w:r w:rsidRPr="00663930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/0,2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>=50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B6D" w:rsidRPr="00663930" w:rsidRDefault="00686B6D" w:rsidP="00686B6D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>IC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663930">
        <w:rPr>
          <w:rFonts w:ascii="Times New Roman" w:hAnsi="Times New Roman"/>
          <w:sz w:val="24"/>
          <w:szCs w:val="24"/>
        </w:rPr>
        <w:t>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II</w:t>
      </w:r>
      <w:r w:rsidRPr="00663930">
        <w:rPr>
          <w:rFonts w:ascii="Times New Roman" w:hAnsi="Times New Roman"/>
          <w:sz w:val="24"/>
          <w:szCs w:val="24"/>
        </w:rPr>
        <w:t xml:space="preserve"> при инкубации в темноте 10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>IC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50 </w:t>
      </w:r>
      <w:r w:rsidRPr="00663930">
        <w:rPr>
          <w:rFonts w:ascii="Times New Roman" w:hAnsi="Times New Roman"/>
          <w:sz w:val="24"/>
          <w:szCs w:val="24"/>
        </w:rPr>
        <w:t>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II</w:t>
      </w:r>
      <w:r w:rsidRPr="00663930">
        <w:rPr>
          <w:rFonts w:ascii="Times New Roman" w:hAnsi="Times New Roman"/>
          <w:sz w:val="24"/>
          <w:szCs w:val="24"/>
        </w:rPr>
        <w:t xml:space="preserve"> после светового воздействия 1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  <w:lang w:val="en-US"/>
        </w:rPr>
        <w:t>PI</w:t>
      </w:r>
      <w:r w:rsidRPr="00663930">
        <w:rPr>
          <w:rFonts w:ascii="Times New Roman" w:hAnsi="Times New Roman"/>
          <w:sz w:val="24"/>
          <w:szCs w:val="24"/>
        </w:rPr>
        <w:t xml:space="preserve"> для</w:t>
      </w:r>
      <w:r w:rsidRPr="006639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63930">
        <w:rPr>
          <w:rFonts w:ascii="Times New Roman" w:hAnsi="Times New Roman"/>
          <w:sz w:val="24"/>
          <w:szCs w:val="24"/>
        </w:rPr>
        <w:t>ФС </w:t>
      </w:r>
      <w:r w:rsidRPr="00663930">
        <w:rPr>
          <w:rFonts w:ascii="Times New Roman" w:hAnsi="Times New Roman"/>
          <w:sz w:val="24"/>
          <w:szCs w:val="24"/>
          <w:lang w:val="en-US"/>
        </w:rPr>
        <w:t>II</w:t>
      </w:r>
      <w:r w:rsidRPr="00663930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 xml:space="preserve">/1 </w:t>
      </w:r>
      <w:proofErr w:type="spellStart"/>
      <w:r w:rsidRPr="00663930">
        <w:rPr>
          <w:rFonts w:ascii="Times New Roman" w:hAnsi="Times New Roman"/>
          <w:sz w:val="24"/>
          <w:szCs w:val="24"/>
        </w:rPr>
        <w:t>мкМ</w:t>
      </w:r>
      <w:proofErr w:type="spellEnd"/>
      <w:r w:rsidRPr="00663930">
        <w:rPr>
          <w:rFonts w:ascii="Times New Roman" w:hAnsi="Times New Roman"/>
          <w:sz w:val="24"/>
          <w:szCs w:val="24"/>
        </w:rPr>
        <w:t>=10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>Более перспективный фотосенсибилизатор – ФС </w:t>
      </w:r>
      <w:r w:rsidRPr="00663930">
        <w:rPr>
          <w:rFonts w:ascii="Times New Roman" w:hAnsi="Times New Roman"/>
          <w:sz w:val="24"/>
          <w:szCs w:val="24"/>
          <w:lang w:val="en-US"/>
        </w:rPr>
        <w:t>I</w:t>
      </w:r>
      <w:r w:rsidRPr="00663930">
        <w:rPr>
          <w:rFonts w:ascii="Times New Roman" w:hAnsi="Times New Roman"/>
          <w:sz w:val="24"/>
          <w:szCs w:val="24"/>
        </w:rPr>
        <w:t>, т.к. он имеет более высокий фотодинамический индекс (</w:t>
      </w:r>
      <w:r w:rsidRPr="00663930">
        <w:rPr>
          <w:rFonts w:ascii="Times New Roman" w:hAnsi="Times New Roman"/>
          <w:sz w:val="24"/>
          <w:szCs w:val="24"/>
          <w:lang w:val="en-US"/>
        </w:rPr>
        <w:t>PI</w:t>
      </w:r>
      <w:r w:rsidRPr="00663930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(2 балла)</w:t>
      </w:r>
    </w:p>
    <w:p w:rsidR="00686B6D" w:rsidRPr="00663930" w:rsidRDefault="00686B6D" w:rsidP="00686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B6D" w:rsidRPr="001C2015" w:rsidRDefault="00686B6D" w:rsidP="00686B6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63930">
        <w:rPr>
          <w:rFonts w:ascii="Times New Roman" w:hAnsi="Times New Roman"/>
          <w:sz w:val="24"/>
          <w:szCs w:val="24"/>
        </w:rPr>
        <w:t xml:space="preserve">4). Для внедрения ФС в клиническую практику необходимо провести исследование его эффективности на животных, </w:t>
      </w:r>
      <w:r w:rsidRPr="00663930">
        <w:rPr>
          <w:rFonts w:ascii="Times New Roman" w:hAnsi="Times New Roman"/>
          <w:color w:val="000000" w:themeColor="text1"/>
          <w:sz w:val="24"/>
          <w:szCs w:val="24"/>
        </w:rPr>
        <w:t>у которых моделирована опухоль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 xml:space="preserve">(1 балл), </w:t>
      </w:r>
      <w:r>
        <w:rPr>
          <w:rFonts w:ascii="Times New Roman" w:hAnsi="Times New Roman"/>
          <w:sz w:val="24"/>
          <w:szCs w:val="24"/>
        </w:rPr>
        <w:t xml:space="preserve">оценить </w:t>
      </w:r>
      <w:r w:rsidRPr="00663930">
        <w:rPr>
          <w:rFonts w:ascii="Times New Roman" w:hAnsi="Times New Roman"/>
          <w:color w:val="000000" w:themeColor="text1"/>
          <w:sz w:val="24"/>
          <w:szCs w:val="24"/>
        </w:rPr>
        <w:t>токсичность и мутагенность</w:t>
      </w:r>
      <w:r w:rsidRPr="00663930">
        <w:rPr>
          <w:rFonts w:ascii="Times New Roman" w:hAnsi="Times New Roman"/>
          <w:sz w:val="24"/>
          <w:szCs w:val="24"/>
        </w:rPr>
        <w:t xml:space="preserve"> для здоровых органов и тканей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C2015">
        <w:rPr>
          <w:rFonts w:ascii="Times New Roman" w:hAnsi="Times New Roman"/>
          <w:color w:val="FF0000"/>
          <w:sz w:val="24"/>
          <w:szCs w:val="24"/>
        </w:rPr>
        <w:t>1 балл</w:t>
      </w:r>
      <w:r>
        <w:rPr>
          <w:rFonts w:ascii="Times New Roman" w:hAnsi="Times New Roman"/>
          <w:sz w:val="24"/>
          <w:szCs w:val="24"/>
        </w:rPr>
        <w:t>)</w:t>
      </w:r>
      <w:r w:rsidRPr="00663930">
        <w:rPr>
          <w:rFonts w:ascii="Times New Roman" w:hAnsi="Times New Roman"/>
          <w:sz w:val="24"/>
          <w:szCs w:val="24"/>
        </w:rPr>
        <w:t>, провести доклинические испытания на онкологических больных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015">
        <w:rPr>
          <w:rFonts w:ascii="Times New Roman" w:hAnsi="Times New Roman"/>
          <w:color w:val="FF0000"/>
          <w:sz w:val="24"/>
          <w:szCs w:val="24"/>
        </w:rPr>
        <w:t>(1 балл).</w:t>
      </w:r>
    </w:p>
    <w:p w:rsidR="00686B6D" w:rsidRPr="001C2015" w:rsidRDefault="00686B6D" w:rsidP="00686B6D">
      <w:pPr>
        <w:tabs>
          <w:tab w:val="left" w:pos="1257"/>
        </w:tabs>
        <w:rPr>
          <w:rFonts w:ascii="Times New Roman" w:hAnsi="Times New Roman"/>
          <w:color w:val="FF0000"/>
          <w:sz w:val="24"/>
          <w:szCs w:val="24"/>
        </w:rPr>
      </w:pPr>
    </w:p>
    <w:p w:rsidR="00686B6D" w:rsidRDefault="00686B6D" w:rsidP="00686B6D">
      <w:pPr>
        <w:tabs>
          <w:tab w:val="left" w:pos="1257"/>
        </w:tabs>
        <w:rPr>
          <w:rFonts w:ascii="Times New Roman" w:hAnsi="Times New Roman"/>
          <w:b/>
          <w:color w:val="FF0000"/>
          <w:sz w:val="24"/>
          <w:szCs w:val="24"/>
        </w:rPr>
      </w:pPr>
      <w:r w:rsidRPr="00E53AF9">
        <w:rPr>
          <w:rFonts w:ascii="Times New Roman" w:hAnsi="Times New Roman"/>
          <w:b/>
          <w:color w:val="FF0000"/>
          <w:sz w:val="24"/>
          <w:szCs w:val="24"/>
        </w:rPr>
        <w:t xml:space="preserve">Всего за задачу 3 - </w:t>
      </w:r>
      <w:r>
        <w:rPr>
          <w:rFonts w:ascii="Times New Roman" w:hAnsi="Times New Roman"/>
          <w:b/>
          <w:color w:val="FF0000"/>
          <w:sz w:val="24"/>
          <w:szCs w:val="24"/>
        </w:rPr>
        <w:t>3</w:t>
      </w:r>
      <w:r w:rsidRPr="00E53AF9">
        <w:rPr>
          <w:rFonts w:ascii="Times New Roman" w:hAnsi="Times New Roman"/>
          <w:b/>
          <w:color w:val="FF0000"/>
          <w:sz w:val="24"/>
          <w:szCs w:val="24"/>
        </w:rPr>
        <w:t>0 баллов</w:t>
      </w:r>
    </w:p>
    <w:p w:rsidR="00686B6D" w:rsidRPr="000131B8" w:rsidRDefault="00686B6D" w:rsidP="00686B6D">
      <w:pPr>
        <w:rPr>
          <w:b/>
        </w:rPr>
      </w:pPr>
    </w:p>
    <w:p w:rsidR="00E4344C" w:rsidRPr="007E5648" w:rsidRDefault="00686B6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E5648">
        <w:rPr>
          <w:rFonts w:ascii="Times New Roman" w:hAnsi="Times New Roman" w:cs="Times New Roman"/>
          <w:color w:val="FF0000"/>
          <w:sz w:val="28"/>
          <w:szCs w:val="28"/>
        </w:rPr>
        <w:t xml:space="preserve">ИТОГО ЗА РАБОТУ </w:t>
      </w:r>
      <w:r w:rsidR="007E5648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7E5648">
        <w:rPr>
          <w:rFonts w:ascii="Times New Roman" w:hAnsi="Times New Roman" w:cs="Times New Roman"/>
          <w:color w:val="FF0000"/>
          <w:sz w:val="28"/>
          <w:szCs w:val="28"/>
        </w:rPr>
        <w:t>МАКСИМУМ 100 БАЛЛОВ: 50 + 10 + 10 +30.</w:t>
      </w:r>
    </w:p>
    <w:p w:rsidR="00686B6D" w:rsidRPr="007E5648" w:rsidRDefault="00686B6D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86B6D" w:rsidRPr="007E5648" w:rsidSect="00686B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B89"/>
    <w:multiLevelType w:val="hybridMultilevel"/>
    <w:tmpl w:val="E26C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74E6C"/>
    <w:multiLevelType w:val="hybridMultilevel"/>
    <w:tmpl w:val="E168E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60567"/>
    <w:multiLevelType w:val="hybridMultilevel"/>
    <w:tmpl w:val="CF72D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96675"/>
    <w:multiLevelType w:val="hybridMultilevel"/>
    <w:tmpl w:val="6DA245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E4C79"/>
    <w:multiLevelType w:val="hybridMultilevel"/>
    <w:tmpl w:val="E29C36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0146B"/>
    <w:multiLevelType w:val="hybridMultilevel"/>
    <w:tmpl w:val="E520B8A2"/>
    <w:lvl w:ilvl="0" w:tplc="A5E238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D56D1"/>
    <w:multiLevelType w:val="hybridMultilevel"/>
    <w:tmpl w:val="41720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E50ED"/>
    <w:multiLevelType w:val="hybridMultilevel"/>
    <w:tmpl w:val="3ABA8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531FC"/>
    <w:multiLevelType w:val="hybridMultilevel"/>
    <w:tmpl w:val="D864FD34"/>
    <w:lvl w:ilvl="0" w:tplc="A7AAD13E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9" w15:restartNumberingAfterBreak="0">
    <w:nsid w:val="28A57C9A"/>
    <w:multiLevelType w:val="hybridMultilevel"/>
    <w:tmpl w:val="54EAF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732BF"/>
    <w:multiLevelType w:val="hybridMultilevel"/>
    <w:tmpl w:val="F5543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22D2C"/>
    <w:multiLevelType w:val="hybridMultilevel"/>
    <w:tmpl w:val="37840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B44EC"/>
    <w:multiLevelType w:val="hybridMultilevel"/>
    <w:tmpl w:val="2E141A3E"/>
    <w:lvl w:ilvl="0" w:tplc="AE56A166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 w15:restartNumberingAfterBreak="0">
    <w:nsid w:val="38EF5ACA"/>
    <w:multiLevelType w:val="hybridMultilevel"/>
    <w:tmpl w:val="DB700752"/>
    <w:lvl w:ilvl="0" w:tplc="72CC8DE4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4" w15:restartNumberingAfterBreak="0">
    <w:nsid w:val="3DC037E5"/>
    <w:multiLevelType w:val="hybridMultilevel"/>
    <w:tmpl w:val="7982F0C2"/>
    <w:lvl w:ilvl="0" w:tplc="460EF1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28365C"/>
    <w:multiLevelType w:val="hybridMultilevel"/>
    <w:tmpl w:val="D4FE8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701ED"/>
    <w:multiLevelType w:val="hybridMultilevel"/>
    <w:tmpl w:val="A6CA3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D09E4"/>
    <w:multiLevelType w:val="hybridMultilevel"/>
    <w:tmpl w:val="73B08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9411DF"/>
    <w:multiLevelType w:val="hybridMultilevel"/>
    <w:tmpl w:val="E26C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051A4"/>
    <w:multiLevelType w:val="hybridMultilevel"/>
    <w:tmpl w:val="455E8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6277C"/>
    <w:multiLevelType w:val="hybridMultilevel"/>
    <w:tmpl w:val="0BE82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64675"/>
    <w:multiLevelType w:val="hybridMultilevel"/>
    <w:tmpl w:val="63E0D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D44FC"/>
    <w:multiLevelType w:val="multilevel"/>
    <w:tmpl w:val="6888B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652E1"/>
    <w:multiLevelType w:val="hybridMultilevel"/>
    <w:tmpl w:val="EBC8E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D291E"/>
    <w:multiLevelType w:val="hybridMultilevel"/>
    <w:tmpl w:val="4A9C9C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2805F9"/>
    <w:multiLevelType w:val="hybridMultilevel"/>
    <w:tmpl w:val="81D697E6"/>
    <w:lvl w:ilvl="0" w:tplc="5A3655BC">
      <w:start w:val="1"/>
      <w:numFmt w:val="decimal"/>
      <w:lvlText w:val="%1)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6" w15:restartNumberingAfterBreak="0">
    <w:nsid w:val="6B7652AC"/>
    <w:multiLevelType w:val="hybridMultilevel"/>
    <w:tmpl w:val="71AA00DE"/>
    <w:lvl w:ilvl="0" w:tplc="3C20E9CA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 w15:restartNumberingAfterBreak="0">
    <w:nsid w:val="711617A1"/>
    <w:multiLevelType w:val="hybridMultilevel"/>
    <w:tmpl w:val="DAE40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82A69"/>
    <w:multiLevelType w:val="hybridMultilevel"/>
    <w:tmpl w:val="B010EB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7732E"/>
    <w:multiLevelType w:val="hybridMultilevel"/>
    <w:tmpl w:val="B0B81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476E8"/>
    <w:multiLevelType w:val="hybridMultilevel"/>
    <w:tmpl w:val="43E63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04DC2"/>
    <w:multiLevelType w:val="hybridMultilevel"/>
    <w:tmpl w:val="EC6A5E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315F"/>
    <w:multiLevelType w:val="hybridMultilevel"/>
    <w:tmpl w:val="18B8B1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D90336"/>
    <w:multiLevelType w:val="hybridMultilevel"/>
    <w:tmpl w:val="9A3A1DA4"/>
    <w:lvl w:ilvl="0" w:tplc="F40651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1"/>
  </w:num>
  <w:num w:numId="4">
    <w:abstractNumId w:val="26"/>
  </w:num>
  <w:num w:numId="5">
    <w:abstractNumId w:val="8"/>
  </w:num>
  <w:num w:numId="6">
    <w:abstractNumId w:val="6"/>
  </w:num>
  <w:num w:numId="7">
    <w:abstractNumId w:val="23"/>
  </w:num>
  <w:num w:numId="8">
    <w:abstractNumId w:val="12"/>
  </w:num>
  <w:num w:numId="9">
    <w:abstractNumId w:val="19"/>
  </w:num>
  <w:num w:numId="10">
    <w:abstractNumId w:val="11"/>
  </w:num>
  <w:num w:numId="11">
    <w:abstractNumId w:val="9"/>
  </w:num>
  <w:num w:numId="12">
    <w:abstractNumId w:val="27"/>
  </w:num>
  <w:num w:numId="13">
    <w:abstractNumId w:val="30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1"/>
  </w:num>
  <w:num w:numId="17">
    <w:abstractNumId w:val="16"/>
  </w:num>
  <w:num w:numId="18">
    <w:abstractNumId w:val="13"/>
  </w:num>
  <w:num w:numId="19">
    <w:abstractNumId w:val="20"/>
  </w:num>
  <w:num w:numId="20">
    <w:abstractNumId w:val="4"/>
  </w:num>
  <w:num w:numId="21">
    <w:abstractNumId w:val="25"/>
  </w:num>
  <w:num w:numId="22">
    <w:abstractNumId w:val="1"/>
  </w:num>
  <w:num w:numId="23">
    <w:abstractNumId w:val="10"/>
  </w:num>
  <w:num w:numId="24">
    <w:abstractNumId w:val="7"/>
  </w:num>
  <w:num w:numId="25">
    <w:abstractNumId w:val="2"/>
  </w:num>
  <w:num w:numId="26">
    <w:abstractNumId w:val="32"/>
  </w:num>
  <w:num w:numId="27">
    <w:abstractNumId w:val="28"/>
  </w:num>
  <w:num w:numId="28">
    <w:abstractNumId w:val="5"/>
  </w:num>
  <w:num w:numId="29">
    <w:abstractNumId w:val="33"/>
  </w:num>
  <w:num w:numId="30">
    <w:abstractNumId w:val="22"/>
  </w:num>
  <w:num w:numId="31">
    <w:abstractNumId w:val="3"/>
  </w:num>
  <w:num w:numId="32">
    <w:abstractNumId w:val="29"/>
  </w:num>
  <w:num w:numId="33">
    <w:abstractNumId w:val="14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FF6"/>
    <w:rsid w:val="005E28E6"/>
    <w:rsid w:val="00686B6D"/>
    <w:rsid w:val="007E5648"/>
    <w:rsid w:val="00D26FF6"/>
    <w:rsid w:val="00E4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1B095-975C-432C-88E8-5EF7D0AF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B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686B6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86B6D"/>
  </w:style>
  <w:style w:type="table" w:styleId="a5">
    <w:name w:val="Table Grid"/>
    <w:basedOn w:val="a1"/>
    <w:uiPriority w:val="39"/>
    <w:rsid w:val="00686B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686B6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686B6D"/>
  </w:style>
  <w:style w:type="paragraph" w:styleId="a8">
    <w:name w:val="List Paragraph"/>
    <w:basedOn w:val="a"/>
    <w:uiPriority w:val="34"/>
    <w:qFormat/>
    <w:rsid w:val="00686B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 без отступа 2"/>
    <w:basedOn w:val="a"/>
    <w:rsid w:val="00686B6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">
    <w:name w:val="Table Grid 1"/>
    <w:basedOn w:val="a1"/>
    <w:rsid w:val="00686B6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0">
    <w:name w:val="Обычный1"/>
    <w:rsid w:val="00686B6D"/>
    <w:pPr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oleObject" Target="embeddings/oleObject4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image" Target="media/image17.jpe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microsoft.com/office/2007/relationships/hdphoto" Target="media/hdphoto8.wdp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microsoft.com/office/2007/relationships/hdphoto" Target="media/hdphoto7.wdp"/><Relationship Id="rId57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3.bin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8" Type="http://schemas.microsoft.com/office/2007/relationships/hdphoto" Target="media/hdphoto1.wdp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06B01-275E-44EC-8C70-0D92E8673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6231</Words>
  <Characters>35523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2025-03-07T12:13:00Z</dcterms:created>
  <dcterms:modified xsi:type="dcterms:W3CDTF">2025-03-07T12:27:00Z</dcterms:modified>
</cp:coreProperties>
</file>