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F01" w:rsidRPr="00A44CFC" w:rsidRDefault="000A1F01" w:rsidP="008D51FF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A44CF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-123681</wp:posOffset>
            </wp:positionH>
            <wp:positionV relativeFrom="paragraph">
              <wp:posOffset>-182620</wp:posOffset>
            </wp:positionV>
            <wp:extent cx="1145886" cy="1491095"/>
            <wp:effectExtent l="0" t="0" r="0" b="0"/>
            <wp:wrapSquare wrapText="bothSides"/>
            <wp:docPr id="5" name="Рисунок 7" descr="lo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886" cy="1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CFC">
        <w:rPr>
          <w:rFonts w:ascii="Times New Roman" w:hAnsi="Times New Roman" w:cs="Times New Roman"/>
          <w:sz w:val="28"/>
          <w:szCs w:val="28"/>
        </w:rPr>
        <w:t xml:space="preserve">Межрегиональная олимпиада школьников </w:t>
      </w:r>
    </w:p>
    <w:p w:rsidR="000A1F01" w:rsidRPr="00A44CFC" w:rsidRDefault="000A1F01" w:rsidP="008D51FF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A44CFC">
        <w:rPr>
          <w:rFonts w:ascii="Times New Roman" w:hAnsi="Times New Roman" w:cs="Times New Roman"/>
          <w:sz w:val="28"/>
          <w:szCs w:val="28"/>
        </w:rPr>
        <w:t xml:space="preserve">"Будущие исследователи – будущее науки"  </w:t>
      </w:r>
    </w:p>
    <w:p w:rsidR="000A1F01" w:rsidRPr="00A44CFC" w:rsidRDefault="000A1F01" w:rsidP="008D51FF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A44CFC">
        <w:rPr>
          <w:rFonts w:ascii="Times New Roman" w:hAnsi="Times New Roman" w:cs="Times New Roman"/>
          <w:sz w:val="28"/>
          <w:szCs w:val="28"/>
        </w:rPr>
        <w:t>Биология</w:t>
      </w:r>
      <w:r w:rsidR="00736B37" w:rsidRPr="00A44CF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A44CFC">
        <w:rPr>
          <w:rFonts w:ascii="Times New Roman" w:hAnsi="Times New Roman" w:cs="Times New Roman"/>
          <w:sz w:val="28"/>
          <w:szCs w:val="28"/>
        </w:rPr>
        <w:t xml:space="preserve">Финал </w:t>
      </w:r>
      <w:r w:rsidRPr="00A44CFC">
        <w:rPr>
          <w:rFonts w:ascii="Times New Roman" w:hAnsi="Times New Roman" w:cs="Times New Roman"/>
          <w:sz w:val="28"/>
          <w:szCs w:val="28"/>
        </w:rPr>
        <w:t>20</w:t>
      </w:r>
      <w:r w:rsidR="00A44CFC">
        <w:rPr>
          <w:rFonts w:ascii="Times New Roman" w:hAnsi="Times New Roman" w:cs="Times New Roman"/>
          <w:sz w:val="28"/>
          <w:szCs w:val="28"/>
        </w:rPr>
        <w:t>24/</w:t>
      </w:r>
      <w:r w:rsidRPr="00A44CFC">
        <w:rPr>
          <w:rFonts w:ascii="Times New Roman" w:hAnsi="Times New Roman" w:cs="Times New Roman"/>
          <w:sz w:val="28"/>
          <w:szCs w:val="28"/>
        </w:rPr>
        <w:t xml:space="preserve">25. </w:t>
      </w:r>
    </w:p>
    <w:p w:rsidR="000A1F01" w:rsidRPr="00A44CFC" w:rsidRDefault="000A1F01" w:rsidP="008D51FF">
      <w:pPr>
        <w:tabs>
          <w:tab w:val="left" w:pos="4395"/>
          <w:tab w:val="left" w:pos="4820"/>
        </w:tabs>
        <w:spacing w:after="120" w:line="24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4CFC">
        <w:rPr>
          <w:rFonts w:ascii="Times New Roman" w:hAnsi="Times New Roman" w:cs="Times New Roman"/>
          <w:b/>
          <w:i/>
          <w:sz w:val="28"/>
          <w:szCs w:val="28"/>
        </w:rPr>
        <w:t>10-11 класс</w:t>
      </w:r>
    </w:p>
    <w:p w:rsidR="000A1F01" w:rsidRPr="000D0CE7" w:rsidRDefault="000A1F01" w:rsidP="000D0CE7">
      <w:pPr>
        <w:pStyle w:val="aa"/>
        <w:ind w:left="0"/>
        <w:jc w:val="center"/>
        <w:rPr>
          <w:rFonts w:ascii="Times New Roman" w:hAnsi="Times New Roman" w:cs="Times New Roman"/>
        </w:rPr>
      </w:pPr>
      <w:r w:rsidRPr="000D0CE7">
        <w:rPr>
          <w:rFonts w:ascii="Times New Roman" w:hAnsi="Times New Roman" w:cs="Times New Roman"/>
        </w:rPr>
        <w:t>Тест включает 16 заданий.  Задания рекомендуется выполнять по порядку, не пропуская ни одного, даже самого легкого. Если задание не удается выполнить сразу, перейдите к следующему. Если останется время, вернитесь к пропущенным заданиям.</w:t>
      </w:r>
    </w:p>
    <w:p w:rsidR="000A1F01" w:rsidRPr="000D0CE7" w:rsidRDefault="000A1F01" w:rsidP="000A1F01">
      <w:pPr>
        <w:jc w:val="center"/>
        <w:rPr>
          <w:rFonts w:ascii="Times New Roman" w:hAnsi="Times New Roman" w:cs="Times New Roman"/>
          <w:b/>
          <w:i/>
          <w:spacing w:val="-6"/>
          <w:sz w:val="24"/>
          <w:szCs w:val="24"/>
        </w:rPr>
      </w:pPr>
      <w:r w:rsidRPr="000D0CE7">
        <w:rPr>
          <w:rFonts w:ascii="Times New Roman" w:hAnsi="Times New Roman" w:cs="Times New Roman"/>
          <w:b/>
          <w:i/>
          <w:caps/>
          <w:sz w:val="24"/>
          <w:szCs w:val="24"/>
        </w:rPr>
        <w:t>в заданиях 1-</w:t>
      </w:r>
      <w:r w:rsidR="000D0CE7">
        <w:rPr>
          <w:rFonts w:ascii="Times New Roman" w:hAnsi="Times New Roman" w:cs="Times New Roman"/>
          <w:b/>
          <w:i/>
          <w:caps/>
          <w:sz w:val="24"/>
          <w:szCs w:val="24"/>
        </w:rPr>
        <w:t>8</w:t>
      </w:r>
      <w:r w:rsidRPr="000D0CE7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  РАССМОТРИТЕ РИСУНОК,  Выберите</w:t>
      </w:r>
      <w:r w:rsidRPr="000D0CE7"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  <w:t xml:space="preserve"> ТРИ </w:t>
      </w:r>
      <w:r w:rsidRPr="000D0CE7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верных УТВЕРЖДЕНИЯ </w:t>
      </w:r>
      <w:r w:rsidRPr="000D0CE7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и запишите их номера в бланке ответов </w:t>
      </w:r>
      <w:r w:rsidRPr="000D0CE7">
        <w:rPr>
          <w:rFonts w:ascii="Times New Roman" w:hAnsi="Times New Roman" w:cs="Times New Roman"/>
          <w:b/>
          <w:i/>
          <w:spacing w:val="-6"/>
          <w:sz w:val="24"/>
          <w:szCs w:val="24"/>
          <w:u w:val="single"/>
        </w:rPr>
        <w:t>рядом с номером</w:t>
      </w:r>
      <w:r w:rsidRPr="000D0CE7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задания по возрастанию номеров, например,  3,5, 6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3936"/>
        <w:gridCol w:w="6662"/>
      </w:tblGrid>
      <w:tr w:rsidR="00EF27B9" w:rsidTr="000D0CE7">
        <w:tc>
          <w:tcPr>
            <w:tcW w:w="3936" w:type="dxa"/>
          </w:tcPr>
          <w:p w:rsidR="00EF27B9" w:rsidRDefault="000D0CE7" w:rsidP="00EE5947">
            <w:r w:rsidRPr="00342ED0">
              <w:rPr>
                <w:rFonts w:asciiTheme="minorHAnsi" w:hAnsiTheme="minorHAnsi" w:cstheme="minorBidi"/>
                <w:sz w:val="22"/>
                <w:szCs w:val="22"/>
              </w:rPr>
              <w:object w:dxaOrig="3630" w:dyaOrig="5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25pt;height:113.25pt" o:ole="">
                  <v:imagedata r:id="rId6" o:title=""/>
                </v:shape>
                <o:OLEObject Type="Embed" ProgID="PBrush" ShapeID="_x0000_i1025" DrawAspect="Content" ObjectID="_1802500757" r:id="rId7"/>
              </w:object>
            </w:r>
            <w:r w:rsidRPr="00342ED0">
              <w:rPr>
                <w:rFonts w:asciiTheme="minorHAnsi" w:hAnsiTheme="minorHAnsi" w:cstheme="minorBidi"/>
                <w:sz w:val="22"/>
                <w:szCs w:val="22"/>
              </w:rPr>
              <w:object w:dxaOrig="4155" w:dyaOrig="3885">
                <v:shape id="_x0000_i1026" type="#_x0000_t75" style="width:96pt;height:90pt" o:ole="">
                  <v:imagedata r:id="rId8" o:title=""/>
                </v:shape>
                <o:OLEObject Type="Embed" ProgID="PBrush" ShapeID="_x0000_i1026" DrawAspect="Content" ObjectID="_1802500758" r:id="rId9"/>
              </w:object>
            </w:r>
          </w:p>
        </w:tc>
        <w:tc>
          <w:tcPr>
            <w:tcW w:w="6662" w:type="dxa"/>
          </w:tcPr>
          <w:p w:rsidR="00EF27B9" w:rsidRPr="00EC02E0" w:rsidRDefault="00EF27B9" w:rsidP="000D0CE7">
            <w:pPr>
              <w:ind w:left="182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t xml:space="preserve">1. </w:t>
            </w:r>
            <w:r w:rsidRPr="00EC02E0">
              <w:rPr>
                <w:noProof/>
                <w:sz w:val="24"/>
                <w:szCs w:val="24"/>
              </w:rPr>
              <w:t>На рисунке (Маршанция многообразная)</w:t>
            </w:r>
          </w:p>
          <w:p w:rsidR="00EF27B9" w:rsidRPr="00EC02E0" w:rsidRDefault="00EF27B9" w:rsidP="00EF27B9">
            <w:pPr>
              <w:pStyle w:val="a6"/>
              <w:numPr>
                <w:ilvl w:val="0"/>
                <w:numId w:val="28"/>
              </w:numPr>
              <w:rPr>
                <w:noProof/>
              </w:rPr>
            </w:pPr>
            <w:r w:rsidRPr="00EC02E0">
              <w:rPr>
                <w:noProof/>
              </w:rPr>
              <w:t>Изображен листоватый лишайник</w:t>
            </w:r>
          </w:p>
          <w:p w:rsidR="00EF27B9" w:rsidRPr="00EC02E0" w:rsidRDefault="00EE5947" w:rsidP="00EF27B9">
            <w:pPr>
              <w:pStyle w:val="a6"/>
              <w:numPr>
                <w:ilvl w:val="0"/>
                <w:numId w:val="28"/>
              </w:numPr>
              <w:rPr>
                <w:noProof/>
                <w:u w:val="single"/>
              </w:rPr>
            </w:pPr>
            <w:r w:rsidRPr="00EC02E0">
              <w:rPr>
                <w:noProof/>
                <w:u w:val="single"/>
              </w:rPr>
              <w:t>Цифрами</w:t>
            </w:r>
            <w:r w:rsidR="00EF27B9" w:rsidRPr="00EC02E0">
              <w:rPr>
                <w:noProof/>
                <w:u w:val="single"/>
              </w:rPr>
              <w:t xml:space="preserve"> 2</w:t>
            </w:r>
            <w:r w:rsidRPr="00EC02E0">
              <w:rPr>
                <w:noProof/>
                <w:u w:val="single"/>
              </w:rPr>
              <w:t xml:space="preserve"> и 3</w:t>
            </w:r>
            <w:r w:rsidR="00EF27B9" w:rsidRPr="00EC02E0">
              <w:rPr>
                <w:noProof/>
                <w:u w:val="single"/>
              </w:rPr>
              <w:t xml:space="preserve"> обозначена женская подставка</w:t>
            </w:r>
          </w:p>
          <w:p w:rsidR="00EF27B9" w:rsidRPr="00EC02E0" w:rsidRDefault="00EF27B9" w:rsidP="00EF27B9">
            <w:pPr>
              <w:pStyle w:val="a6"/>
              <w:numPr>
                <w:ilvl w:val="0"/>
                <w:numId w:val="28"/>
              </w:numPr>
              <w:rPr>
                <w:noProof/>
                <w:u w:val="single"/>
              </w:rPr>
            </w:pPr>
            <w:r w:rsidRPr="00EC02E0">
              <w:rPr>
                <w:noProof/>
                <w:u w:val="single"/>
              </w:rPr>
              <w:t>Цифрой 1 обозначен таллом</w:t>
            </w:r>
          </w:p>
          <w:p w:rsidR="00EF27B9" w:rsidRPr="00EC02E0" w:rsidRDefault="00EF27B9" w:rsidP="00EF27B9">
            <w:pPr>
              <w:pStyle w:val="a6"/>
              <w:numPr>
                <w:ilvl w:val="0"/>
                <w:numId w:val="28"/>
              </w:numPr>
              <w:rPr>
                <w:noProof/>
                <w:u w:val="single"/>
              </w:rPr>
            </w:pPr>
            <w:r w:rsidRPr="00EC02E0">
              <w:rPr>
                <w:noProof/>
                <w:u w:val="single"/>
              </w:rPr>
              <w:t xml:space="preserve">Цифрой </w:t>
            </w:r>
            <w:r w:rsidR="00EE5947" w:rsidRPr="00EC02E0">
              <w:rPr>
                <w:noProof/>
                <w:u w:val="single"/>
              </w:rPr>
              <w:t>7</w:t>
            </w:r>
            <w:r w:rsidRPr="00EC02E0">
              <w:rPr>
                <w:noProof/>
                <w:u w:val="single"/>
              </w:rPr>
              <w:t xml:space="preserve"> обозначены ризоиды</w:t>
            </w:r>
          </w:p>
          <w:p w:rsidR="00EF27B9" w:rsidRPr="00EC02E0" w:rsidRDefault="00EF27B9" w:rsidP="00EF27B9">
            <w:pPr>
              <w:pStyle w:val="a6"/>
              <w:numPr>
                <w:ilvl w:val="0"/>
                <w:numId w:val="28"/>
              </w:numPr>
              <w:rPr>
                <w:noProof/>
              </w:rPr>
            </w:pPr>
            <w:r w:rsidRPr="00EC02E0">
              <w:rPr>
                <w:noProof/>
              </w:rPr>
              <w:t xml:space="preserve">На талломе имеются сосудистые пучки </w:t>
            </w:r>
          </w:p>
          <w:p w:rsidR="00EF27B9" w:rsidRPr="00EC02E0" w:rsidRDefault="00EF27B9" w:rsidP="00EF27B9">
            <w:pPr>
              <w:pStyle w:val="a6"/>
              <w:numPr>
                <w:ilvl w:val="0"/>
                <w:numId w:val="28"/>
              </w:numPr>
              <w:rPr>
                <w:noProof/>
              </w:rPr>
            </w:pPr>
            <w:r w:rsidRPr="00EC02E0">
              <w:rPr>
                <w:noProof/>
              </w:rPr>
              <w:t xml:space="preserve">Цифрой </w:t>
            </w:r>
            <w:r w:rsidR="00EE5947" w:rsidRPr="00EC02E0">
              <w:rPr>
                <w:noProof/>
              </w:rPr>
              <w:t>6</w:t>
            </w:r>
            <w:r w:rsidRPr="00EC02E0">
              <w:rPr>
                <w:noProof/>
              </w:rPr>
              <w:t xml:space="preserve"> обозначена выводковая корзиночка</w:t>
            </w:r>
          </w:p>
          <w:p w:rsidR="00EF27B9" w:rsidRDefault="00EE5947" w:rsidP="008D51FF">
            <w:pPr>
              <w:pStyle w:val="a6"/>
              <w:numPr>
                <w:ilvl w:val="0"/>
                <w:numId w:val="28"/>
              </w:numPr>
              <w:spacing w:after="240"/>
            </w:pPr>
            <w:r w:rsidRPr="00EC02E0">
              <w:rPr>
                <w:noProof/>
              </w:rPr>
              <w:t>Сперматозоиды формируются в структуре, обозначенной цифрой 8</w:t>
            </w:r>
          </w:p>
        </w:tc>
      </w:tr>
      <w:tr w:rsidR="00D746C7" w:rsidTr="000D0CE7">
        <w:tc>
          <w:tcPr>
            <w:tcW w:w="3936" w:type="dxa"/>
          </w:tcPr>
          <w:p w:rsidR="00D746C7" w:rsidRDefault="00D746C7" w:rsidP="00172007">
            <w:r w:rsidRPr="00D746C7"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4445</wp:posOffset>
                  </wp:positionV>
                  <wp:extent cx="1495425" cy="1555115"/>
                  <wp:effectExtent l="0" t="0" r="0" b="0"/>
                  <wp:wrapSquare wrapText="bothSides"/>
                  <wp:docPr id="6" name="Рисунок 2" descr="Одуван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дуван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55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</w:tcPr>
          <w:p w:rsidR="00D746C7" w:rsidRPr="00717776" w:rsidRDefault="00D746C7" w:rsidP="000D0CE7">
            <w:pPr>
              <w:pStyle w:val="a6"/>
              <w:numPr>
                <w:ilvl w:val="0"/>
                <w:numId w:val="29"/>
              </w:numPr>
              <w:ind w:left="607"/>
            </w:pPr>
            <w:r w:rsidRPr="00717776">
              <w:t>На рисунке изображено растение,</w:t>
            </w:r>
          </w:p>
          <w:p w:rsidR="00D746C7" w:rsidRPr="00717776" w:rsidRDefault="00D746C7" w:rsidP="00D746C7">
            <w:pPr>
              <w:pStyle w:val="a6"/>
              <w:numPr>
                <w:ilvl w:val="0"/>
                <w:numId w:val="20"/>
              </w:numPr>
            </w:pPr>
            <w:r w:rsidRPr="00717776">
              <w:t>Относящееся к классу Цветковые</w:t>
            </w:r>
          </w:p>
          <w:p w:rsidR="00D746C7" w:rsidRPr="00717776" w:rsidRDefault="00D746C7" w:rsidP="00D746C7">
            <w:pPr>
              <w:pStyle w:val="a6"/>
              <w:numPr>
                <w:ilvl w:val="0"/>
                <w:numId w:val="20"/>
              </w:numPr>
              <w:rPr>
                <w:u w:val="single"/>
              </w:rPr>
            </w:pPr>
            <w:r w:rsidRPr="00717776">
              <w:rPr>
                <w:u w:val="single"/>
              </w:rPr>
              <w:t>Относящееся к семейству Астровые</w:t>
            </w:r>
          </w:p>
          <w:p w:rsidR="00D746C7" w:rsidRPr="00717776" w:rsidRDefault="00D746C7" w:rsidP="00D746C7">
            <w:pPr>
              <w:pStyle w:val="a6"/>
              <w:numPr>
                <w:ilvl w:val="0"/>
                <w:numId w:val="20"/>
              </w:numPr>
            </w:pPr>
            <w:r w:rsidRPr="00717776">
              <w:t>Имеющее соцветие головка</w:t>
            </w:r>
          </w:p>
          <w:p w:rsidR="00D746C7" w:rsidRPr="00717776" w:rsidRDefault="00D746C7" w:rsidP="00D746C7">
            <w:pPr>
              <w:pStyle w:val="a6"/>
              <w:numPr>
                <w:ilvl w:val="0"/>
                <w:numId w:val="20"/>
              </w:numPr>
              <w:rPr>
                <w:u w:val="single"/>
              </w:rPr>
            </w:pPr>
            <w:r w:rsidRPr="00717776">
              <w:rPr>
                <w:u w:val="single"/>
              </w:rPr>
              <w:t>Имеющее плод семянка</w:t>
            </w:r>
          </w:p>
          <w:p w:rsidR="00D746C7" w:rsidRPr="00717776" w:rsidRDefault="00D746C7" w:rsidP="00D746C7">
            <w:pPr>
              <w:pStyle w:val="a6"/>
              <w:numPr>
                <w:ilvl w:val="0"/>
                <w:numId w:val="20"/>
              </w:numPr>
            </w:pPr>
            <w:r w:rsidRPr="00717776">
              <w:t>Имеющее язычковые и трубчатые цветки в соцветии</w:t>
            </w:r>
          </w:p>
          <w:p w:rsidR="00D746C7" w:rsidRPr="00717776" w:rsidRDefault="007A22B1" w:rsidP="007A22B1">
            <w:pPr>
              <w:pStyle w:val="a6"/>
              <w:numPr>
                <w:ilvl w:val="0"/>
                <w:numId w:val="20"/>
              </w:numPr>
              <w:rPr>
                <w:u w:val="single"/>
              </w:rPr>
            </w:pPr>
            <w:r w:rsidRPr="00717776">
              <w:rPr>
                <w:u w:val="single"/>
              </w:rPr>
              <w:t>Являющее анемохорным</w:t>
            </w:r>
          </w:p>
          <w:p w:rsidR="007A22B1" w:rsidRPr="00D746C7" w:rsidRDefault="007A22B1" w:rsidP="007A22B1">
            <w:pPr>
              <w:pStyle w:val="a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717776">
              <w:t>Являющееся анемофильным</w:t>
            </w:r>
          </w:p>
        </w:tc>
      </w:tr>
      <w:tr w:rsidR="00D746C7" w:rsidTr="000D0CE7">
        <w:tc>
          <w:tcPr>
            <w:tcW w:w="3936" w:type="dxa"/>
          </w:tcPr>
          <w:p w:rsidR="00D746C7" w:rsidRDefault="007A22B1" w:rsidP="00A56CEF">
            <w:pPr>
              <w:jc w:val="center"/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-374015</wp:posOffset>
                  </wp:positionV>
                  <wp:extent cx="1494000" cy="2365200"/>
                  <wp:effectExtent l="438150" t="0" r="411480" b="0"/>
                  <wp:wrapNone/>
                  <wp:docPr id="8" name="Рисунок 5" descr="нервная цепочка насекомы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ервная цепочка насекомые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4000" cy="23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</w:tcPr>
          <w:p w:rsidR="00D746C7" w:rsidRPr="00567543" w:rsidRDefault="007A22B1" w:rsidP="000D0CE7">
            <w:pPr>
              <w:pStyle w:val="a6"/>
              <w:numPr>
                <w:ilvl w:val="0"/>
                <w:numId w:val="29"/>
              </w:numPr>
              <w:ind w:left="607"/>
            </w:pPr>
            <w:r w:rsidRPr="00567543">
              <w:t xml:space="preserve">На рисунке изображена нервная система животного, </w:t>
            </w:r>
          </w:p>
          <w:p w:rsidR="007A22B1" w:rsidRPr="00567543" w:rsidRDefault="007A22B1" w:rsidP="007A22B1">
            <w:pPr>
              <w:pStyle w:val="a6"/>
              <w:numPr>
                <w:ilvl w:val="0"/>
                <w:numId w:val="21"/>
              </w:numPr>
            </w:pPr>
            <w:r w:rsidRPr="00567543">
              <w:t>Относящегося к отделу Членистоногие</w:t>
            </w:r>
          </w:p>
          <w:p w:rsidR="007A22B1" w:rsidRPr="00567543" w:rsidRDefault="007A22B1" w:rsidP="007A22B1">
            <w:pPr>
              <w:pStyle w:val="a6"/>
              <w:numPr>
                <w:ilvl w:val="0"/>
                <w:numId w:val="21"/>
              </w:numPr>
              <w:rPr>
                <w:u w:val="single"/>
              </w:rPr>
            </w:pPr>
            <w:r w:rsidRPr="00567543">
              <w:rPr>
                <w:u w:val="single"/>
              </w:rPr>
              <w:t>Относящегося к классу Насекомые</w:t>
            </w:r>
          </w:p>
          <w:p w:rsidR="007A22B1" w:rsidRPr="00567543" w:rsidRDefault="007A22B1" w:rsidP="007A22B1">
            <w:pPr>
              <w:pStyle w:val="a6"/>
              <w:numPr>
                <w:ilvl w:val="0"/>
                <w:numId w:val="21"/>
              </w:numPr>
            </w:pPr>
            <w:r w:rsidRPr="00567543">
              <w:t>Имеющего замкнутую кровеносную систему</w:t>
            </w:r>
          </w:p>
          <w:p w:rsidR="007A22B1" w:rsidRPr="00567543" w:rsidRDefault="007A22B1" w:rsidP="007A22B1">
            <w:pPr>
              <w:pStyle w:val="a6"/>
              <w:numPr>
                <w:ilvl w:val="0"/>
                <w:numId w:val="21"/>
              </w:numPr>
              <w:rPr>
                <w:u w:val="single"/>
              </w:rPr>
            </w:pPr>
            <w:r w:rsidRPr="00567543">
              <w:rPr>
                <w:u w:val="single"/>
              </w:rPr>
              <w:t xml:space="preserve">Имеющего </w:t>
            </w:r>
            <w:r w:rsidR="00233168" w:rsidRPr="00567543">
              <w:rPr>
                <w:u w:val="single"/>
              </w:rPr>
              <w:t>постэмбриональное ра</w:t>
            </w:r>
            <w:r w:rsidRPr="00567543">
              <w:rPr>
                <w:u w:val="single"/>
              </w:rPr>
              <w:t>з</w:t>
            </w:r>
            <w:r w:rsidR="00233168" w:rsidRPr="00567543">
              <w:rPr>
                <w:u w:val="single"/>
              </w:rPr>
              <w:t>витие</w:t>
            </w:r>
            <w:r w:rsidRPr="00567543">
              <w:rPr>
                <w:u w:val="single"/>
              </w:rPr>
              <w:t xml:space="preserve"> с </w:t>
            </w:r>
            <w:r w:rsidR="00233168" w:rsidRPr="00567543">
              <w:rPr>
                <w:u w:val="single"/>
              </w:rPr>
              <w:t>метаморфозом</w:t>
            </w:r>
          </w:p>
          <w:p w:rsidR="007A22B1" w:rsidRPr="00567543" w:rsidRDefault="007A22B1" w:rsidP="007A22B1">
            <w:pPr>
              <w:pStyle w:val="a6"/>
              <w:numPr>
                <w:ilvl w:val="0"/>
                <w:numId w:val="21"/>
              </w:numPr>
            </w:pPr>
            <w:r w:rsidRPr="00567543">
              <w:rPr>
                <w:u w:val="single"/>
              </w:rPr>
              <w:t xml:space="preserve">Имеющего </w:t>
            </w:r>
            <w:proofErr w:type="spellStart"/>
            <w:r w:rsidR="00820DCD" w:rsidRPr="00567543">
              <w:rPr>
                <w:u w:val="single"/>
              </w:rPr>
              <w:t>мальпигиевы</w:t>
            </w:r>
            <w:proofErr w:type="spellEnd"/>
            <w:r w:rsidR="00820DCD" w:rsidRPr="00567543">
              <w:rPr>
                <w:u w:val="single"/>
              </w:rPr>
              <w:t xml:space="preserve"> сосуды</w:t>
            </w:r>
          </w:p>
          <w:p w:rsidR="00820DCD" w:rsidRPr="00567543" w:rsidRDefault="00820DCD" w:rsidP="007A22B1">
            <w:pPr>
              <w:pStyle w:val="a6"/>
              <w:numPr>
                <w:ilvl w:val="0"/>
                <w:numId w:val="21"/>
              </w:numPr>
            </w:pPr>
            <w:r w:rsidRPr="00567543">
              <w:t>Имеющего две пары усиков</w:t>
            </w:r>
          </w:p>
          <w:p w:rsidR="00820DCD" w:rsidRPr="007A22B1" w:rsidRDefault="00820DCD" w:rsidP="008D51FF">
            <w:pPr>
              <w:pStyle w:val="a6"/>
              <w:numPr>
                <w:ilvl w:val="0"/>
                <w:numId w:val="21"/>
              </w:numPr>
              <w:spacing w:after="240"/>
              <w:rPr>
                <w:sz w:val="28"/>
                <w:szCs w:val="28"/>
              </w:rPr>
            </w:pPr>
            <w:r w:rsidRPr="00567543">
              <w:t>Имеющего головогрудь и брюшко</w:t>
            </w:r>
          </w:p>
        </w:tc>
      </w:tr>
      <w:tr w:rsidR="00717776" w:rsidTr="000D0CE7">
        <w:trPr>
          <w:trHeight w:val="2008"/>
        </w:trPr>
        <w:tc>
          <w:tcPr>
            <w:tcW w:w="3936" w:type="dxa"/>
          </w:tcPr>
          <w:p w:rsidR="00717776" w:rsidRDefault="00717776" w:rsidP="00717776">
            <w:pPr>
              <w:jc w:val="center"/>
            </w:pPr>
          </w:p>
          <w:p w:rsidR="00717776" w:rsidRDefault="00717776" w:rsidP="00717776">
            <w:pPr>
              <w:jc w:val="center"/>
            </w:pPr>
            <w:r w:rsidRPr="00342ED0">
              <w:rPr>
                <w:rFonts w:asciiTheme="minorHAnsi" w:hAnsiTheme="minorHAnsi" w:cstheme="minorBidi"/>
                <w:sz w:val="22"/>
                <w:szCs w:val="22"/>
              </w:rPr>
              <w:object w:dxaOrig="5865" w:dyaOrig="1770">
                <v:shape id="_x0000_i1027" type="#_x0000_t75" style="width:183.75pt;height:55.5pt" o:ole="">
                  <v:imagedata r:id="rId13" o:title="" gain="109227f" blacklevel="-6554f"/>
                </v:shape>
                <o:OLEObject Type="Embed" ProgID="PBrush" ShapeID="_x0000_i1027" DrawAspect="Content" ObjectID="_1802500759" r:id="rId14"/>
              </w:object>
            </w:r>
          </w:p>
        </w:tc>
        <w:tc>
          <w:tcPr>
            <w:tcW w:w="6662" w:type="dxa"/>
          </w:tcPr>
          <w:p w:rsidR="00717776" w:rsidRPr="00233168" w:rsidRDefault="00717776" w:rsidP="000D0CE7">
            <w:pPr>
              <w:pStyle w:val="a6"/>
              <w:numPr>
                <w:ilvl w:val="0"/>
                <w:numId w:val="29"/>
              </w:numPr>
              <w:ind w:left="607"/>
            </w:pPr>
            <w:r w:rsidRPr="00233168">
              <w:t xml:space="preserve">Изображенное животное </w:t>
            </w:r>
          </w:p>
          <w:p w:rsidR="00717776" w:rsidRPr="00233168" w:rsidRDefault="00717776" w:rsidP="00717776">
            <w:pPr>
              <w:pStyle w:val="a6"/>
              <w:numPr>
                <w:ilvl w:val="0"/>
                <w:numId w:val="17"/>
              </w:numPr>
            </w:pPr>
            <w:r w:rsidRPr="00233168">
              <w:t>относится к типу  Брюхоногие моллюски</w:t>
            </w:r>
          </w:p>
          <w:p w:rsidR="00717776" w:rsidRPr="00233168" w:rsidRDefault="00717776" w:rsidP="00717776">
            <w:pPr>
              <w:pStyle w:val="a6"/>
              <w:numPr>
                <w:ilvl w:val="0"/>
                <w:numId w:val="17"/>
              </w:numPr>
              <w:rPr>
                <w:u w:val="single"/>
              </w:rPr>
            </w:pPr>
            <w:r w:rsidRPr="00233168">
              <w:rPr>
                <w:u w:val="single"/>
              </w:rPr>
              <w:t xml:space="preserve">имеет </w:t>
            </w:r>
            <w:r w:rsidRPr="0018258F">
              <w:rPr>
                <w:u w:val="single"/>
              </w:rPr>
              <w:t xml:space="preserve">лёгкое </w:t>
            </w:r>
            <w:r w:rsidRPr="00233168">
              <w:rPr>
                <w:u w:val="single"/>
              </w:rPr>
              <w:t>как орган дыхания</w:t>
            </w:r>
            <w:r w:rsidR="00B27BFD">
              <w:rPr>
                <w:u w:val="single"/>
              </w:rPr>
              <w:t xml:space="preserve"> </w:t>
            </w:r>
          </w:p>
          <w:p w:rsidR="00717776" w:rsidRPr="00233168" w:rsidRDefault="00717776" w:rsidP="00717776">
            <w:pPr>
              <w:pStyle w:val="a6"/>
              <w:numPr>
                <w:ilvl w:val="0"/>
                <w:numId w:val="17"/>
              </w:numPr>
              <w:rPr>
                <w:u w:val="single"/>
              </w:rPr>
            </w:pPr>
            <w:r w:rsidRPr="00233168">
              <w:rPr>
                <w:u w:val="single"/>
              </w:rPr>
              <w:t>является вредителем сельскохозяйственных культур</w:t>
            </w:r>
          </w:p>
          <w:p w:rsidR="00717776" w:rsidRPr="00233168" w:rsidRDefault="00717776" w:rsidP="00717776">
            <w:pPr>
              <w:pStyle w:val="a6"/>
              <w:numPr>
                <w:ilvl w:val="0"/>
                <w:numId w:val="17"/>
              </w:numPr>
            </w:pPr>
            <w:r>
              <w:t xml:space="preserve">имеет </w:t>
            </w:r>
            <w:r w:rsidRPr="00233168">
              <w:t xml:space="preserve"> хвост</w:t>
            </w:r>
          </w:p>
          <w:p w:rsidR="00717776" w:rsidRPr="00233168" w:rsidRDefault="00717776" w:rsidP="00717776">
            <w:pPr>
              <w:pStyle w:val="a6"/>
              <w:numPr>
                <w:ilvl w:val="0"/>
                <w:numId w:val="17"/>
              </w:numPr>
              <w:rPr>
                <w:u w:val="single"/>
              </w:rPr>
            </w:pPr>
            <w:r w:rsidRPr="00233168">
              <w:rPr>
                <w:u w:val="single"/>
              </w:rPr>
              <w:t>цифра  1 обозначает  мантию</w:t>
            </w:r>
          </w:p>
          <w:p w:rsidR="00717776" w:rsidRDefault="00717776" w:rsidP="00717776">
            <w:pPr>
              <w:pStyle w:val="a6"/>
              <w:numPr>
                <w:ilvl w:val="0"/>
                <w:numId w:val="17"/>
              </w:numPr>
            </w:pPr>
            <w:r w:rsidRPr="00233168">
              <w:t>имеет хитиновую тёрку (радулу) в желудке</w:t>
            </w:r>
          </w:p>
          <w:p w:rsidR="00717776" w:rsidRDefault="00717776" w:rsidP="008D51FF">
            <w:pPr>
              <w:pStyle w:val="a6"/>
              <w:numPr>
                <w:ilvl w:val="0"/>
                <w:numId w:val="17"/>
              </w:numPr>
              <w:spacing w:after="240"/>
            </w:pPr>
            <w:r w:rsidRPr="00233168">
              <w:t>имеет замкнутую кровеносную систему</w:t>
            </w:r>
          </w:p>
        </w:tc>
      </w:tr>
      <w:tr w:rsidR="00DA4C49" w:rsidTr="000D0CE7">
        <w:tc>
          <w:tcPr>
            <w:tcW w:w="3936" w:type="dxa"/>
          </w:tcPr>
          <w:p w:rsidR="00DA4C49" w:rsidRDefault="00DA4C49" w:rsidP="00172007">
            <w:r w:rsidRPr="00DA4C49">
              <w:rPr>
                <w:noProof/>
              </w:rPr>
              <w:lastRenderedPageBreak/>
              <w:drawing>
                <wp:inline distT="0" distB="0" distL="0" distR="0">
                  <wp:extent cx="2307229" cy="1752600"/>
                  <wp:effectExtent l="0" t="0" r="0" b="0"/>
                  <wp:docPr id="13" name="Рисунок 2" descr="Нефрон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ефрон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069" cy="177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DA4C49" w:rsidRPr="00233168" w:rsidRDefault="00DA4C49" w:rsidP="000D0CE7">
            <w:pPr>
              <w:pStyle w:val="a6"/>
              <w:numPr>
                <w:ilvl w:val="0"/>
                <w:numId w:val="29"/>
              </w:numPr>
              <w:ind w:left="466"/>
            </w:pPr>
            <w:r w:rsidRPr="00233168">
              <w:t>На рисунке (нефрон человека)</w:t>
            </w:r>
          </w:p>
          <w:p w:rsidR="00DA4C49" w:rsidRPr="00233168" w:rsidRDefault="00DA4C49" w:rsidP="000D0CE7">
            <w:pPr>
              <w:pStyle w:val="a6"/>
              <w:numPr>
                <w:ilvl w:val="0"/>
                <w:numId w:val="22"/>
              </w:numPr>
              <w:ind w:left="182" w:firstLine="142"/>
              <w:contextualSpacing w:val="0"/>
              <w:rPr>
                <w:u w:val="single"/>
              </w:rPr>
            </w:pPr>
            <w:r w:rsidRPr="00233168">
              <w:rPr>
                <w:u w:val="single"/>
              </w:rPr>
              <w:t xml:space="preserve">цифрой 2 обозначен </w:t>
            </w:r>
            <w:proofErr w:type="spellStart"/>
            <w:r w:rsidRPr="00233168">
              <w:rPr>
                <w:u w:val="single"/>
              </w:rPr>
              <w:t>мальпигиев</w:t>
            </w:r>
            <w:proofErr w:type="spellEnd"/>
            <w:r w:rsidRPr="00233168">
              <w:rPr>
                <w:u w:val="single"/>
              </w:rPr>
              <w:t xml:space="preserve"> клубочек</w:t>
            </w:r>
          </w:p>
          <w:p w:rsidR="00DA4C49" w:rsidRPr="00233168" w:rsidRDefault="00DA4C49" w:rsidP="000D0CE7">
            <w:pPr>
              <w:pStyle w:val="a6"/>
              <w:numPr>
                <w:ilvl w:val="0"/>
                <w:numId w:val="22"/>
              </w:numPr>
              <w:ind w:left="182" w:firstLine="142"/>
              <w:contextualSpacing w:val="0"/>
              <w:rPr>
                <w:u w:val="single"/>
              </w:rPr>
            </w:pPr>
            <w:r w:rsidRPr="00233168">
              <w:rPr>
                <w:u w:val="single"/>
              </w:rPr>
              <w:t xml:space="preserve">цифрой 4 обозначена </w:t>
            </w:r>
            <w:r w:rsidRPr="00233168">
              <w:rPr>
                <w:snapToGrid w:val="0"/>
                <w:color w:val="000000" w:themeColor="text1"/>
                <w:u w:val="single"/>
              </w:rPr>
              <w:t xml:space="preserve">капсула </w:t>
            </w:r>
            <w:proofErr w:type="spellStart"/>
            <w:r w:rsidRPr="00233168">
              <w:rPr>
                <w:snapToGrid w:val="0"/>
                <w:color w:val="000000" w:themeColor="text1"/>
                <w:u w:val="single"/>
              </w:rPr>
              <w:t>Шумлянского-Боумена</w:t>
            </w:r>
            <w:proofErr w:type="spellEnd"/>
          </w:p>
          <w:p w:rsidR="00DA4C49" w:rsidRPr="00233168" w:rsidRDefault="00DA4C49" w:rsidP="000D0CE7">
            <w:pPr>
              <w:pStyle w:val="a6"/>
              <w:numPr>
                <w:ilvl w:val="0"/>
                <w:numId w:val="22"/>
              </w:numPr>
              <w:ind w:left="182" w:firstLine="142"/>
              <w:contextualSpacing w:val="0"/>
            </w:pPr>
            <w:r w:rsidRPr="00233168">
              <w:rPr>
                <w:snapToGrid w:val="0"/>
                <w:color w:val="000000" w:themeColor="text1"/>
              </w:rPr>
              <w:t>цифрой 12 обозначена почечная артериола</w:t>
            </w:r>
          </w:p>
          <w:p w:rsidR="00DA4C49" w:rsidRPr="00233168" w:rsidRDefault="00DA4C49" w:rsidP="000D0CE7">
            <w:pPr>
              <w:pStyle w:val="a6"/>
              <w:numPr>
                <w:ilvl w:val="0"/>
                <w:numId w:val="22"/>
              </w:numPr>
              <w:ind w:left="182" w:firstLine="142"/>
              <w:contextualSpacing w:val="0"/>
            </w:pPr>
            <w:r w:rsidRPr="00233168">
              <w:rPr>
                <w:snapToGrid w:val="0"/>
                <w:color w:val="000000" w:themeColor="text1"/>
              </w:rPr>
              <w:t xml:space="preserve">цифрой 10 обозначена почечная </w:t>
            </w:r>
            <w:proofErr w:type="spellStart"/>
            <w:r w:rsidRPr="00233168">
              <w:rPr>
                <w:snapToGrid w:val="0"/>
                <w:color w:val="000000" w:themeColor="text1"/>
              </w:rPr>
              <w:t>венула</w:t>
            </w:r>
            <w:proofErr w:type="spellEnd"/>
          </w:p>
          <w:p w:rsidR="00DA4C49" w:rsidRPr="00233168" w:rsidRDefault="00F873D4" w:rsidP="000D0CE7">
            <w:pPr>
              <w:pStyle w:val="a6"/>
              <w:numPr>
                <w:ilvl w:val="0"/>
                <w:numId w:val="22"/>
              </w:numPr>
              <w:ind w:left="182" w:firstLine="142"/>
              <w:contextualSpacing w:val="0"/>
              <w:rPr>
                <w:u w:val="single"/>
              </w:rPr>
            </w:pPr>
            <w:r w:rsidRPr="00233168">
              <w:rPr>
                <w:snapToGrid w:val="0"/>
                <w:color w:val="000000" w:themeColor="text1"/>
                <w:u w:val="single"/>
              </w:rPr>
              <w:t xml:space="preserve">повышенное давление крови создается в </w:t>
            </w:r>
            <w:r w:rsidRPr="00233168">
              <w:rPr>
                <w:color w:val="000000" w:themeColor="text1"/>
                <w:u w:val="single"/>
              </w:rPr>
              <w:t>структуре, обозначенной цифрой 2</w:t>
            </w:r>
          </w:p>
          <w:p w:rsidR="00F873D4" w:rsidRPr="00233168" w:rsidRDefault="00F873D4" w:rsidP="000D0CE7">
            <w:pPr>
              <w:pStyle w:val="a6"/>
              <w:numPr>
                <w:ilvl w:val="0"/>
                <w:numId w:val="22"/>
              </w:numPr>
              <w:ind w:left="182" w:firstLine="142"/>
              <w:contextualSpacing w:val="0"/>
              <w:jc w:val="both"/>
            </w:pPr>
            <w:r w:rsidRPr="00233168">
              <w:rPr>
                <w:color w:val="000000" w:themeColor="text1"/>
              </w:rPr>
              <w:t xml:space="preserve">петля </w:t>
            </w:r>
            <w:proofErr w:type="spellStart"/>
            <w:r w:rsidRPr="00233168">
              <w:rPr>
                <w:color w:val="000000" w:themeColor="text1"/>
              </w:rPr>
              <w:t>Генле</w:t>
            </w:r>
            <w:proofErr w:type="spellEnd"/>
            <w:r w:rsidRPr="00233168">
              <w:rPr>
                <w:color w:val="000000" w:themeColor="text1"/>
              </w:rPr>
              <w:t xml:space="preserve"> обозначена цифрой 6</w:t>
            </w:r>
          </w:p>
          <w:p w:rsidR="00F873D4" w:rsidRPr="00DA4C49" w:rsidRDefault="00F873D4" w:rsidP="008D51FF">
            <w:pPr>
              <w:pStyle w:val="a6"/>
              <w:numPr>
                <w:ilvl w:val="0"/>
                <w:numId w:val="22"/>
              </w:numPr>
              <w:spacing w:after="240"/>
              <w:ind w:left="182" w:firstLine="142"/>
              <w:contextualSpacing w:val="0"/>
              <w:rPr>
                <w:sz w:val="28"/>
                <w:szCs w:val="28"/>
              </w:rPr>
            </w:pPr>
            <w:r w:rsidRPr="00233168">
              <w:rPr>
                <w:color w:val="000000" w:themeColor="text1"/>
              </w:rPr>
              <w:t>образование первичной мочи происходит в структурах, обозначенных цифрами 6-8</w:t>
            </w:r>
          </w:p>
        </w:tc>
      </w:tr>
      <w:tr w:rsidR="000A22EA" w:rsidTr="000D0CE7">
        <w:tc>
          <w:tcPr>
            <w:tcW w:w="3936" w:type="dxa"/>
          </w:tcPr>
          <w:p w:rsidR="000A22EA" w:rsidRDefault="000A22EA" w:rsidP="00172007"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47775" cy="1756127"/>
                  <wp:effectExtent l="0" t="0" r="0" b="0"/>
                  <wp:docPr id="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77" cy="1768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0A22EA" w:rsidRPr="00233168" w:rsidRDefault="000A22EA" w:rsidP="000D0CE7">
            <w:pPr>
              <w:pStyle w:val="a6"/>
              <w:numPr>
                <w:ilvl w:val="0"/>
                <w:numId w:val="29"/>
              </w:numPr>
              <w:ind w:left="466"/>
            </w:pPr>
            <w:r w:rsidRPr="00233168">
              <w:t xml:space="preserve">На рисунке (фаза </w:t>
            </w:r>
            <w:r w:rsidR="00B27BFD" w:rsidRPr="0018258F">
              <w:rPr>
                <w:color w:val="000000" w:themeColor="text1"/>
              </w:rPr>
              <w:t>сердечного цикла</w:t>
            </w:r>
            <w:r w:rsidRPr="00233168">
              <w:t xml:space="preserve"> человека)  </w:t>
            </w:r>
          </w:p>
          <w:p w:rsidR="000A22EA" w:rsidRPr="00233168" w:rsidRDefault="000A22EA" w:rsidP="000A22EA">
            <w:pPr>
              <w:pStyle w:val="a6"/>
              <w:numPr>
                <w:ilvl w:val="0"/>
                <w:numId w:val="26"/>
              </w:numPr>
              <w:rPr>
                <w:u w:val="single"/>
              </w:rPr>
            </w:pPr>
            <w:r w:rsidRPr="00233168">
              <w:rPr>
                <w:u w:val="single"/>
              </w:rPr>
              <w:t>Изображена систола предсердий</w:t>
            </w:r>
          </w:p>
          <w:p w:rsidR="007C762B" w:rsidRPr="00233168" w:rsidRDefault="007C762B" w:rsidP="000A22EA">
            <w:pPr>
              <w:pStyle w:val="a6"/>
              <w:numPr>
                <w:ilvl w:val="0"/>
                <w:numId w:val="26"/>
              </w:numPr>
            </w:pPr>
            <w:r w:rsidRPr="00233168">
              <w:t>Изображена систола желудочков</w:t>
            </w:r>
          </w:p>
          <w:p w:rsidR="000A22EA" w:rsidRPr="00233168" w:rsidRDefault="00567543" w:rsidP="000A22EA">
            <w:pPr>
              <w:pStyle w:val="a6"/>
              <w:numPr>
                <w:ilvl w:val="0"/>
                <w:numId w:val="26"/>
              </w:numPr>
            </w:pPr>
            <w:r>
              <w:t>Фаза длится 0,</w:t>
            </w:r>
            <w:r w:rsidR="007C762B" w:rsidRPr="00233168">
              <w:t>3</w:t>
            </w:r>
            <w:r w:rsidR="000A22EA" w:rsidRPr="00233168">
              <w:t xml:space="preserve"> сек</w:t>
            </w:r>
          </w:p>
          <w:p w:rsidR="000A22EA" w:rsidRPr="00233168" w:rsidRDefault="000A22EA" w:rsidP="000A22EA">
            <w:pPr>
              <w:pStyle w:val="a6"/>
              <w:numPr>
                <w:ilvl w:val="0"/>
                <w:numId w:val="26"/>
              </w:numPr>
            </w:pPr>
            <w:r w:rsidRPr="00233168">
              <w:t>Миокард желудочков сокращен</w:t>
            </w:r>
          </w:p>
          <w:p w:rsidR="000A22EA" w:rsidRPr="00233168" w:rsidRDefault="000A22EA" w:rsidP="000A22EA">
            <w:pPr>
              <w:pStyle w:val="a6"/>
              <w:numPr>
                <w:ilvl w:val="0"/>
                <w:numId w:val="26"/>
              </w:numPr>
              <w:rPr>
                <w:u w:val="single"/>
              </w:rPr>
            </w:pPr>
            <w:r w:rsidRPr="00233168">
              <w:rPr>
                <w:u w:val="single"/>
              </w:rPr>
              <w:t>Створчатые клапаны открыты</w:t>
            </w:r>
          </w:p>
          <w:p w:rsidR="000A22EA" w:rsidRPr="00233168" w:rsidRDefault="000A22EA" w:rsidP="000A22EA">
            <w:pPr>
              <w:pStyle w:val="a6"/>
              <w:numPr>
                <w:ilvl w:val="0"/>
                <w:numId w:val="26"/>
              </w:numPr>
              <w:rPr>
                <w:u w:val="single"/>
              </w:rPr>
            </w:pPr>
            <w:r w:rsidRPr="00233168">
              <w:rPr>
                <w:u w:val="single"/>
              </w:rPr>
              <w:t>Полулунные клапаны закрыты</w:t>
            </w:r>
          </w:p>
          <w:p w:rsidR="007C762B" w:rsidRPr="000A22EA" w:rsidRDefault="007C762B" w:rsidP="00567543">
            <w:pPr>
              <w:pStyle w:val="a6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00233168">
              <w:t>В правой половине сердца процесс идёт быстрее, чем в левой</w:t>
            </w:r>
          </w:p>
        </w:tc>
      </w:tr>
      <w:tr w:rsidR="00A04F98" w:rsidTr="000D0CE7">
        <w:tc>
          <w:tcPr>
            <w:tcW w:w="10598" w:type="dxa"/>
            <w:gridSpan w:val="2"/>
            <w:tcBorders>
              <w:bottom w:val="nil"/>
            </w:tcBorders>
          </w:tcPr>
          <w:p w:rsidR="00A04F98" w:rsidRDefault="00A56CEF" w:rsidP="00A56CEF">
            <w:pPr>
              <w:jc w:val="both"/>
            </w:pPr>
            <w:r w:rsidRPr="00342ED0">
              <w:rPr>
                <w:rFonts w:asciiTheme="minorHAnsi" w:hAnsiTheme="minorHAnsi" w:cstheme="minorBidi"/>
                <w:sz w:val="22"/>
                <w:szCs w:val="22"/>
              </w:rPr>
              <w:object w:dxaOrig="5745" w:dyaOrig="2355">
                <v:shape id="_x0000_i1028" type="#_x0000_t75" style="width:287.25pt;height:117.75pt" o:ole="">
                  <v:imagedata r:id="rId18" o:title=""/>
                </v:shape>
                <o:OLEObject Type="Embed" ProgID="PBrush" ShapeID="_x0000_i1028" DrawAspect="Content" ObjectID="_1802500760" r:id="rId19"/>
              </w:object>
            </w:r>
          </w:p>
        </w:tc>
      </w:tr>
      <w:tr w:rsidR="00A04F98" w:rsidTr="000D0CE7">
        <w:tc>
          <w:tcPr>
            <w:tcW w:w="105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98" w:rsidRPr="00C90CC4" w:rsidRDefault="00A04F98" w:rsidP="000D0CE7">
            <w:pPr>
              <w:pStyle w:val="a6"/>
              <w:numPr>
                <w:ilvl w:val="0"/>
                <w:numId w:val="29"/>
              </w:numPr>
              <w:ind w:left="567"/>
              <w:jc w:val="both"/>
            </w:pPr>
            <w:r w:rsidRPr="00C90CC4">
              <w:t>На родословной</w:t>
            </w:r>
          </w:p>
          <w:p w:rsidR="00A04F98" w:rsidRPr="00C90CC4" w:rsidRDefault="00A04F98" w:rsidP="000D0CE7">
            <w:pPr>
              <w:pStyle w:val="a6"/>
              <w:numPr>
                <w:ilvl w:val="0"/>
                <w:numId w:val="27"/>
              </w:numPr>
              <w:spacing w:after="160" w:line="259" w:lineRule="auto"/>
              <w:jc w:val="both"/>
            </w:pPr>
            <w:r w:rsidRPr="00C90CC4">
              <w:t>анализируемый признак, обозначенный черным цветом, является доминантным</w:t>
            </w:r>
          </w:p>
          <w:p w:rsidR="00A04F98" w:rsidRPr="00C90CC4" w:rsidRDefault="00A04F98" w:rsidP="000D0CE7">
            <w:pPr>
              <w:pStyle w:val="a6"/>
              <w:numPr>
                <w:ilvl w:val="0"/>
                <w:numId w:val="27"/>
              </w:numPr>
              <w:spacing w:after="160" w:line="259" w:lineRule="auto"/>
              <w:jc w:val="both"/>
              <w:rPr>
                <w:u w:val="single"/>
              </w:rPr>
            </w:pPr>
            <w:r w:rsidRPr="00C90CC4">
              <w:rPr>
                <w:u w:val="single"/>
              </w:rPr>
              <w:t xml:space="preserve">мужчина под №7 однозначно является </w:t>
            </w:r>
            <w:proofErr w:type="spellStart"/>
            <w:r w:rsidRPr="00C90CC4">
              <w:rPr>
                <w:u w:val="single"/>
              </w:rPr>
              <w:t>гомозиготой</w:t>
            </w:r>
            <w:proofErr w:type="spellEnd"/>
          </w:p>
          <w:p w:rsidR="00A04F98" w:rsidRPr="00C90CC4" w:rsidRDefault="00A04F98" w:rsidP="000D0CE7">
            <w:pPr>
              <w:pStyle w:val="a6"/>
              <w:numPr>
                <w:ilvl w:val="0"/>
                <w:numId w:val="27"/>
              </w:numPr>
              <w:spacing w:after="160" w:line="259" w:lineRule="auto"/>
              <w:jc w:val="both"/>
            </w:pPr>
            <w:r w:rsidRPr="00C90CC4">
              <w:t xml:space="preserve">мужчина под№12 однозначно является </w:t>
            </w:r>
            <w:proofErr w:type="spellStart"/>
            <w:r w:rsidRPr="00C90CC4">
              <w:t>гомозиготой</w:t>
            </w:r>
            <w:proofErr w:type="spellEnd"/>
          </w:p>
          <w:p w:rsidR="00A04F98" w:rsidRPr="00C90CC4" w:rsidRDefault="00A04F98" w:rsidP="000D0CE7">
            <w:pPr>
              <w:pStyle w:val="a6"/>
              <w:numPr>
                <w:ilvl w:val="0"/>
                <w:numId w:val="27"/>
              </w:numPr>
              <w:spacing w:after="160" w:line="259" w:lineRule="auto"/>
              <w:jc w:val="both"/>
              <w:rPr>
                <w:u w:val="single"/>
              </w:rPr>
            </w:pPr>
            <w:r w:rsidRPr="00C90CC4">
              <w:rPr>
                <w:u w:val="single"/>
              </w:rPr>
              <w:t>женщина под № 13 является носительницей признака</w:t>
            </w:r>
          </w:p>
          <w:p w:rsidR="00A04F98" w:rsidRPr="00C90CC4" w:rsidRDefault="00A04F98" w:rsidP="000D0CE7">
            <w:pPr>
              <w:pStyle w:val="a6"/>
              <w:numPr>
                <w:ilvl w:val="0"/>
                <w:numId w:val="27"/>
              </w:numPr>
              <w:spacing w:after="160" w:line="259" w:lineRule="auto"/>
              <w:jc w:val="both"/>
              <w:rPr>
                <w:u w:val="single"/>
              </w:rPr>
            </w:pPr>
            <w:r w:rsidRPr="00C90CC4">
              <w:rPr>
                <w:u w:val="single"/>
              </w:rPr>
              <w:t>у брата и сестры под №№ 16 и 18 однозначно генотип</w:t>
            </w:r>
            <w:r w:rsidR="00B27BFD">
              <w:rPr>
                <w:u w:val="single"/>
              </w:rPr>
              <w:t xml:space="preserve"> </w:t>
            </w:r>
            <w:r w:rsidR="00B27BFD" w:rsidRPr="0018258F">
              <w:rPr>
                <w:color w:val="000000" w:themeColor="text1"/>
                <w:u w:val="single"/>
              </w:rPr>
              <w:t>п</w:t>
            </w:r>
            <w:r w:rsidR="000704B8" w:rsidRPr="0018258F">
              <w:rPr>
                <w:color w:val="000000" w:themeColor="text1"/>
                <w:u w:val="single"/>
              </w:rPr>
              <w:t>о</w:t>
            </w:r>
            <w:r w:rsidR="00B27BFD" w:rsidRPr="0018258F">
              <w:rPr>
                <w:color w:val="000000" w:themeColor="text1"/>
                <w:u w:val="single"/>
              </w:rPr>
              <w:t xml:space="preserve"> исследуемому гену</w:t>
            </w:r>
            <w:r w:rsidRPr="0018258F">
              <w:rPr>
                <w:color w:val="000000" w:themeColor="text1"/>
                <w:u w:val="single"/>
              </w:rPr>
              <w:t xml:space="preserve"> одинаковый</w:t>
            </w:r>
          </w:p>
          <w:p w:rsidR="00A04F98" w:rsidRPr="00C90CC4" w:rsidRDefault="00A04F98" w:rsidP="000D0CE7">
            <w:pPr>
              <w:pStyle w:val="a6"/>
              <w:numPr>
                <w:ilvl w:val="0"/>
                <w:numId w:val="27"/>
              </w:numPr>
              <w:spacing w:after="160" w:line="259" w:lineRule="auto"/>
              <w:jc w:val="both"/>
            </w:pPr>
            <w:r w:rsidRPr="00C90CC4">
              <w:t xml:space="preserve">в семейной паре №№ 9 и 10 один из родителей </w:t>
            </w:r>
            <w:proofErr w:type="spellStart"/>
            <w:r w:rsidRPr="00C90CC4">
              <w:t>гомозиготен</w:t>
            </w:r>
            <w:proofErr w:type="spellEnd"/>
          </w:p>
          <w:p w:rsidR="00A04F98" w:rsidRPr="00C90CC4" w:rsidRDefault="00A04F98" w:rsidP="000D0CE7">
            <w:pPr>
              <w:pStyle w:val="a6"/>
              <w:numPr>
                <w:ilvl w:val="0"/>
                <w:numId w:val="27"/>
              </w:numPr>
              <w:spacing w:after="160" w:line="259" w:lineRule="auto"/>
              <w:jc w:val="both"/>
            </w:pPr>
            <w:r w:rsidRPr="00C90CC4">
              <w:t>у женщины под № 20 невозможно рождение ребенка с анализируемым признаком</w:t>
            </w:r>
          </w:p>
        </w:tc>
      </w:tr>
      <w:tr w:rsidR="00F873D4" w:rsidTr="000D0CE7">
        <w:tc>
          <w:tcPr>
            <w:tcW w:w="3936" w:type="dxa"/>
          </w:tcPr>
          <w:p w:rsidR="00F873D4" w:rsidRDefault="004871DC" w:rsidP="00172007">
            <w:r w:rsidRPr="004871DC"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90170</wp:posOffset>
                  </wp:positionV>
                  <wp:extent cx="1818005" cy="1695450"/>
                  <wp:effectExtent l="0" t="0" r="0" b="0"/>
                  <wp:wrapSquare wrapText="bothSides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</w:tcPr>
          <w:p w:rsidR="00F873D4" w:rsidRPr="000D0CE7" w:rsidRDefault="006A60F5" w:rsidP="00172007">
            <w:pPr>
              <w:rPr>
                <w:sz w:val="24"/>
                <w:szCs w:val="24"/>
              </w:rPr>
            </w:pPr>
            <w:r w:rsidRPr="000D0CE7">
              <w:rPr>
                <w:sz w:val="24"/>
                <w:szCs w:val="24"/>
              </w:rPr>
              <w:t>8.</w:t>
            </w:r>
            <w:r w:rsidR="004871DC" w:rsidRPr="000D0CE7">
              <w:rPr>
                <w:sz w:val="24"/>
                <w:szCs w:val="24"/>
              </w:rPr>
              <w:t>На рисунке дано изображение</w:t>
            </w:r>
          </w:p>
          <w:p w:rsidR="006A60F5" w:rsidRPr="000D0CE7" w:rsidRDefault="006A60F5" w:rsidP="006A60F5">
            <w:pPr>
              <w:pStyle w:val="a6"/>
              <w:numPr>
                <w:ilvl w:val="0"/>
                <w:numId w:val="24"/>
              </w:numPr>
            </w:pPr>
            <w:proofErr w:type="spellStart"/>
            <w:r w:rsidRPr="000D0CE7">
              <w:t>динуклеотида</w:t>
            </w:r>
            <w:proofErr w:type="spellEnd"/>
          </w:p>
          <w:p w:rsidR="006A60F5" w:rsidRPr="000D0CE7" w:rsidRDefault="006A60F5" w:rsidP="006A60F5">
            <w:pPr>
              <w:pStyle w:val="a6"/>
              <w:numPr>
                <w:ilvl w:val="0"/>
                <w:numId w:val="24"/>
              </w:numPr>
            </w:pPr>
            <w:r w:rsidRPr="000D0CE7">
              <w:t>нуклеозида</w:t>
            </w:r>
          </w:p>
          <w:p w:rsidR="004871DC" w:rsidRPr="000D0CE7" w:rsidRDefault="004871DC" w:rsidP="004871DC">
            <w:pPr>
              <w:pStyle w:val="a6"/>
              <w:numPr>
                <w:ilvl w:val="0"/>
                <w:numId w:val="24"/>
              </w:numPr>
            </w:pPr>
            <w:proofErr w:type="spellStart"/>
            <w:r w:rsidRPr="000D0CE7">
              <w:t>аденилового</w:t>
            </w:r>
            <w:proofErr w:type="spellEnd"/>
            <w:r w:rsidRPr="000D0CE7">
              <w:t xml:space="preserve"> нуклеотида ДНК</w:t>
            </w:r>
          </w:p>
          <w:p w:rsidR="004871DC" w:rsidRPr="000D0CE7" w:rsidRDefault="004871DC" w:rsidP="004871DC">
            <w:pPr>
              <w:pStyle w:val="a6"/>
              <w:numPr>
                <w:ilvl w:val="0"/>
                <w:numId w:val="24"/>
              </w:numPr>
              <w:rPr>
                <w:u w:val="single"/>
              </w:rPr>
            </w:pPr>
            <w:r w:rsidRPr="000D0CE7">
              <w:rPr>
                <w:u w:val="single"/>
              </w:rPr>
              <w:t>АМФ</w:t>
            </w:r>
          </w:p>
          <w:p w:rsidR="004871DC" w:rsidRPr="000D0CE7" w:rsidRDefault="006A60F5" w:rsidP="004871DC">
            <w:pPr>
              <w:pStyle w:val="a6"/>
              <w:numPr>
                <w:ilvl w:val="0"/>
                <w:numId w:val="24"/>
              </w:numPr>
              <w:rPr>
                <w:u w:val="single"/>
              </w:rPr>
            </w:pPr>
            <w:r w:rsidRPr="000D0CE7">
              <w:rPr>
                <w:u w:val="single"/>
              </w:rPr>
              <w:t>с</w:t>
            </w:r>
            <w:r w:rsidR="004871DC" w:rsidRPr="000D0CE7">
              <w:rPr>
                <w:u w:val="single"/>
              </w:rPr>
              <w:t xml:space="preserve">оединения, в которое </w:t>
            </w:r>
            <w:r w:rsidR="004871DC" w:rsidRPr="0018258F">
              <w:rPr>
                <w:u w:val="single"/>
              </w:rPr>
              <w:t xml:space="preserve">входит </w:t>
            </w:r>
            <w:proofErr w:type="spellStart"/>
            <w:r w:rsidR="004871DC" w:rsidRPr="0018258F">
              <w:rPr>
                <w:u w:val="single"/>
              </w:rPr>
              <w:t>аденин</w:t>
            </w:r>
            <w:proofErr w:type="spellEnd"/>
            <w:r w:rsidR="000704B8">
              <w:rPr>
                <w:u w:val="single"/>
              </w:rPr>
              <w:t xml:space="preserve"> </w:t>
            </w:r>
          </w:p>
          <w:p w:rsidR="004871DC" w:rsidRPr="000D0CE7" w:rsidRDefault="006A60F5" w:rsidP="004871DC">
            <w:pPr>
              <w:pStyle w:val="a6"/>
              <w:numPr>
                <w:ilvl w:val="0"/>
                <w:numId w:val="24"/>
              </w:numPr>
              <w:rPr>
                <w:u w:val="single"/>
              </w:rPr>
            </w:pPr>
            <w:r w:rsidRPr="000D0CE7">
              <w:rPr>
                <w:u w:val="single"/>
              </w:rPr>
              <w:t>с</w:t>
            </w:r>
            <w:r w:rsidR="004871DC" w:rsidRPr="000D0CE7">
              <w:rPr>
                <w:u w:val="single"/>
              </w:rPr>
              <w:t>оединения, в которое входит рибоза</w:t>
            </w:r>
          </w:p>
          <w:p w:rsidR="006A60F5" w:rsidRPr="004871DC" w:rsidRDefault="006A60F5" w:rsidP="000D0CE7">
            <w:pPr>
              <w:pStyle w:val="a6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 w:rsidRPr="000D0CE7">
              <w:t>соединения с пиримидиновым азотистым основанием</w:t>
            </w:r>
          </w:p>
        </w:tc>
      </w:tr>
    </w:tbl>
    <w:p w:rsidR="001975F2" w:rsidRDefault="001975F2" w:rsidP="006A60F5">
      <w:pPr>
        <w:spacing w:line="240" w:lineRule="auto"/>
        <w:jc w:val="center"/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</w:pPr>
    </w:p>
    <w:p w:rsidR="001975F2" w:rsidRDefault="001975F2">
      <w:pPr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br w:type="page"/>
      </w:r>
    </w:p>
    <w:p w:rsidR="006A60F5" w:rsidRDefault="006A60F5" w:rsidP="006A60F5">
      <w:pPr>
        <w:spacing w:line="240" w:lineRule="auto"/>
        <w:jc w:val="center"/>
        <w:rPr>
          <w:rFonts w:ascii="Times New Roman" w:hAnsi="Times New Roman" w:cs="Times New Roman"/>
          <w:b/>
          <w:i/>
          <w:spacing w:val="-10"/>
          <w:sz w:val="24"/>
          <w:szCs w:val="24"/>
        </w:rPr>
      </w:pP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lastRenderedPageBreak/>
        <w:t xml:space="preserve">В заданиях </w:t>
      </w:r>
      <w:r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t>9-</w:t>
      </w: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t>11  найдите соответствие</w:t>
      </w: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</w:rPr>
        <w:t xml:space="preserve"> и запишите ответы на бланке заданий </w:t>
      </w: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t>в виде последовательности цифр и букв</w:t>
      </w: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</w:rPr>
        <w:t xml:space="preserve"> рядом с номером задания, например 1АБ -2ВД- 3Г</w:t>
      </w:r>
      <w:r>
        <w:rPr>
          <w:rFonts w:ascii="Times New Roman" w:hAnsi="Times New Roman" w:cs="Times New Roman"/>
          <w:b/>
          <w:i/>
          <w:spacing w:val="-10"/>
          <w:sz w:val="24"/>
          <w:szCs w:val="24"/>
        </w:rPr>
        <w:t>Е</w:t>
      </w: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</w:rPr>
        <w:t>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6129"/>
      </w:tblGrid>
      <w:tr w:rsidR="000C54D5" w:rsidRPr="001906C2" w:rsidTr="00AA1871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54D5" w:rsidRPr="006A60F5" w:rsidRDefault="008D51FF" w:rsidP="008940C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0C54D5" w:rsidRPr="006A60F5">
              <w:rPr>
                <w:rFonts w:ascii="Times New Roman" w:hAnsi="Times New Roman" w:cs="Times New Roman"/>
                <w:sz w:val="24"/>
                <w:szCs w:val="24"/>
              </w:rPr>
              <w:t>Классификация мутаций по масштабу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4D5" w:rsidRPr="008D51FF" w:rsidRDefault="000C54D5" w:rsidP="008940C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1FF">
              <w:rPr>
                <w:rFonts w:ascii="Times New Roman" w:hAnsi="Times New Roman" w:cs="Times New Roman"/>
                <w:sz w:val="24"/>
                <w:szCs w:val="24"/>
              </w:rPr>
              <w:t>Примеры</w:t>
            </w:r>
          </w:p>
        </w:tc>
      </w:tr>
      <w:tr w:rsidR="006A60F5" w:rsidRPr="001906C2" w:rsidTr="00CF5753">
        <w:trPr>
          <w:trHeight w:val="1148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A60F5" w:rsidRPr="006A60F5" w:rsidRDefault="006A60F5" w:rsidP="00CD1B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>енные мутации</w:t>
            </w:r>
          </w:p>
          <w:p w:rsidR="006A60F5" w:rsidRPr="006A60F5" w:rsidRDefault="006A60F5" w:rsidP="00CD1B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>ромосомные мутации</w:t>
            </w:r>
          </w:p>
          <w:p w:rsidR="006A60F5" w:rsidRPr="006A60F5" w:rsidRDefault="006A60F5" w:rsidP="00CD1B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>еномные мутации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60F5" w:rsidRPr="006A60F5" w:rsidRDefault="006A60F5" w:rsidP="00CD1B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 xml:space="preserve">индром «кошачьего крика» (синдром </w:t>
            </w:r>
            <w:proofErr w:type="spellStart"/>
            <w:r w:rsidRPr="006A60F5">
              <w:rPr>
                <w:rFonts w:ascii="Times New Roman" w:hAnsi="Times New Roman" w:cs="Times New Roman"/>
                <w:sz w:val="24"/>
                <w:szCs w:val="24"/>
              </w:rPr>
              <w:t>Лежена</w:t>
            </w:r>
            <w:proofErr w:type="spellEnd"/>
            <w:r w:rsidRPr="006A60F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A60F5" w:rsidRPr="006A60F5" w:rsidRDefault="006A60F5" w:rsidP="00CD1B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="00CF57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629F4">
              <w:rPr>
                <w:rFonts w:ascii="Times New Roman" w:hAnsi="Times New Roman" w:cs="Times New Roman"/>
                <w:sz w:val="24"/>
                <w:szCs w:val="24"/>
              </w:rPr>
              <w:t>Фенилкетонурия</w:t>
            </w:r>
            <w:proofErr w:type="spellEnd"/>
            <w:r w:rsidR="00CF575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 xml:space="preserve">индром </w:t>
            </w:r>
            <w:proofErr w:type="spellStart"/>
            <w:r w:rsidRPr="006A60F5">
              <w:rPr>
                <w:rFonts w:ascii="Times New Roman" w:hAnsi="Times New Roman" w:cs="Times New Roman"/>
                <w:sz w:val="24"/>
                <w:szCs w:val="24"/>
              </w:rPr>
              <w:t>Клайнфельтера</w:t>
            </w:r>
            <w:proofErr w:type="spellEnd"/>
          </w:p>
          <w:p w:rsidR="006A60F5" w:rsidRDefault="006A60F5" w:rsidP="00CD1B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4629F4">
              <w:rPr>
                <w:rFonts w:ascii="Times New Roman" w:hAnsi="Times New Roman" w:cs="Times New Roman"/>
                <w:sz w:val="24"/>
                <w:szCs w:val="24"/>
              </w:rPr>
              <w:t>Альбинизм</w:t>
            </w:r>
            <w:r w:rsidR="00CF5753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A60F5">
              <w:rPr>
                <w:rFonts w:ascii="Times New Roman" w:hAnsi="Times New Roman" w:cs="Times New Roman"/>
                <w:sz w:val="24"/>
                <w:szCs w:val="24"/>
              </w:rPr>
              <w:t>индром Шерешевского-Тернера</w:t>
            </w:r>
          </w:p>
          <w:p w:rsidR="008940C7" w:rsidRPr="006A60F5" w:rsidRDefault="008940C7" w:rsidP="00CD1B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 Синдром Вильямса</w:t>
            </w:r>
          </w:p>
        </w:tc>
      </w:tr>
    </w:tbl>
    <w:p w:rsidR="000C54D5" w:rsidRPr="008940C7" w:rsidRDefault="000C54D5" w:rsidP="008940C7">
      <w:pPr>
        <w:spacing w:line="240" w:lineRule="auto"/>
        <w:ind w:left="284" w:hanging="284"/>
        <w:jc w:val="both"/>
        <w:rPr>
          <w:b/>
        </w:rPr>
      </w:pPr>
      <w:r w:rsidRPr="008940C7">
        <w:rPr>
          <w:b/>
        </w:rPr>
        <w:t xml:space="preserve">1БГ </w:t>
      </w:r>
      <w:r w:rsidR="008940C7" w:rsidRPr="008940C7">
        <w:rPr>
          <w:b/>
        </w:rPr>
        <w:t>-</w:t>
      </w:r>
      <w:r w:rsidRPr="008940C7">
        <w:rPr>
          <w:b/>
        </w:rPr>
        <w:t xml:space="preserve"> 2А</w:t>
      </w:r>
      <w:r w:rsidR="008940C7" w:rsidRPr="008940C7">
        <w:rPr>
          <w:b/>
        </w:rPr>
        <w:t>Е-</w:t>
      </w:r>
      <w:r w:rsidRPr="008940C7">
        <w:rPr>
          <w:b/>
        </w:rPr>
        <w:t xml:space="preserve"> 3ВД</w:t>
      </w:r>
    </w:p>
    <w:tbl>
      <w:tblPr>
        <w:tblStyle w:val="1"/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61"/>
        <w:gridCol w:w="6129"/>
      </w:tblGrid>
      <w:tr w:rsidR="008940C7" w:rsidRPr="007C5632" w:rsidTr="00AA1871">
        <w:trPr>
          <w:trHeight w:val="100"/>
        </w:trPr>
        <w:tc>
          <w:tcPr>
            <w:tcW w:w="4361" w:type="dxa"/>
          </w:tcPr>
          <w:p w:rsidR="008940C7" w:rsidRPr="007C5632" w:rsidRDefault="00167C28" w:rsidP="007C762B">
            <w:pPr>
              <w:contextualSpacing/>
              <w:mirrorIndent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  <w:r w:rsidR="008940C7" w:rsidRPr="007C5632">
              <w:rPr>
                <w:sz w:val="24"/>
                <w:szCs w:val="24"/>
              </w:rPr>
              <w:t>Эволюционный процесс</w:t>
            </w:r>
          </w:p>
        </w:tc>
        <w:tc>
          <w:tcPr>
            <w:tcW w:w="6129" w:type="dxa"/>
          </w:tcPr>
          <w:p w:rsidR="008940C7" w:rsidRPr="007C5632" w:rsidRDefault="008940C7" w:rsidP="007C762B">
            <w:pPr>
              <w:contextualSpacing/>
              <w:mirrorIndents/>
              <w:jc w:val="center"/>
              <w:rPr>
                <w:sz w:val="24"/>
                <w:szCs w:val="24"/>
              </w:rPr>
            </w:pPr>
            <w:r w:rsidRPr="007C5632">
              <w:rPr>
                <w:sz w:val="24"/>
                <w:szCs w:val="24"/>
              </w:rPr>
              <w:t>Примеры</w:t>
            </w:r>
          </w:p>
        </w:tc>
      </w:tr>
      <w:tr w:rsidR="008940C7" w:rsidRPr="007C5632" w:rsidTr="00AA1871">
        <w:trPr>
          <w:trHeight w:val="1245"/>
        </w:trPr>
        <w:tc>
          <w:tcPr>
            <w:tcW w:w="4361" w:type="dxa"/>
          </w:tcPr>
          <w:p w:rsidR="008940C7" w:rsidRPr="007C5632" w:rsidRDefault="008940C7" w:rsidP="007C762B">
            <w:pPr>
              <w:contextualSpacing/>
              <w:mirrorIndents/>
              <w:rPr>
                <w:sz w:val="24"/>
                <w:szCs w:val="24"/>
              </w:rPr>
            </w:pPr>
            <w:r w:rsidRPr="007C5632">
              <w:rPr>
                <w:sz w:val="24"/>
                <w:szCs w:val="24"/>
              </w:rPr>
              <w:t xml:space="preserve">1. Конвергенция </w:t>
            </w:r>
          </w:p>
          <w:p w:rsidR="008940C7" w:rsidRPr="007C5632" w:rsidRDefault="008940C7" w:rsidP="007C762B">
            <w:pPr>
              <w:contextualSpacing/>
              <w:mirrorIndents/>
              <w:rPr>
                <w:sz w:val="24"/>
                <w:szCs w:val="24"/>
              </w:rPr>
            </w:pPr>
            <w:r w:rsidRPr="007C5632">
              <w:rPr>
                <w:sz w:val="24"/>
                <w:szCs w:val="24"/>
              </w:rPr>
              <w:t>2. Дивергенция</w:t>
            </w:r>
          </w:p>
          <w:p w:rsidR="008940C7" w:rsidRPr="007C5632" w:rsidRDefault="008940C7" w:rsidP="007C762B">
            <w:pPr>
              <w:contextualSpacing/>
              <w:mirrorIndents/>
              <w:rPr>
                <w:sz w:val="24"/>
                <w:szCs w:val="24"/>
              </w:rPr>
            </w:pPr>
            <w:r w:rsidRPr="007C5632">
              <w:rPr>
                <w:sz w:val="24"/>
                <w:szCs w:val="24"/>
              </w:rPr>
              <w:t>3. Параллелизм</w:t>
            </w:r>
          </w:p>
        </w:tc>
        <w:tc>
          <w:tcPr>
            <w:tcW w:w="6129" w:type="dxa"/>
          </w:tcPr>
          <w:p w:rsidR="008940C7" w:rsidRPr="007C5632" w:rsidRDefault="008940C7" w:rsidP="007C762B">
            <w:pPr>
              <w:contextualSpacing/>
              <w:mirrorIndents/>
              <w:rPr>
                <w:sz w:val="24"/>
                <w:szCs w:val="24"/>
              </w:rPr>
            </w:pPr>
            <w:r w:rsidRPr="007C5632">
              <w:rPr>
                <w:sz w:val="24"/>
                <w:szCs w:val="24"/>
              </w:rPr>
              <w:t>А. Крыло зяблика – нога лошади</w:t>
            </w:r>
          </w:p>
          <w:p w:rsidR="008940C7" w:rsidRPr="007C5632" w:rsidRDefault="008940C7" w:rsidP="007C762B">
            <w:pPr>
              <w:contextualSpacing/>
              <w:mirrorIndents/>
              <w:rPr>
                <w:sz w:val="24"/>
                <w:szCs w:val="24"/>
              </w:rPr>
            </w:pPr>
            <w:r w:rsidRPr="007C5632">
              <w:rPr>
                <w:sz w:val="24"/>
                <w:szCs w:val="24"/>
              </w:rPr>
              <w:t>Б. Панда – коала                    В. Птеродактили – птицы</w:t>
            </w:r>
          </w:p>
          <w:p w:rsidR="008940C7" w:rsidRPr="007C5632" w:rsidRDefault="008940C7" w:rsidP="007C762B">
            <w:pPr>
              <w:contextualSpacing/>
              <w:mirrorIndents/>
              <w:rPr>
                <w:sz w:val="24"/>
                <w:szCs w:val="24"/>
              </w:rPr>
            </w:pPr>
            <w:r w:rsidRPr="007C5632">
              <w:rPr>
                <w:sz w:val="24"/>
                <w:szCs w:val="24"/>
              </w:rPr>
              <w:t>Г. Лоси – олени                      Д.</w:t>
            </w:r>
            <w:r w:rsidR="00CF5753">
              <w:rPr>
                <w:sz w:val="24"/>
                <w:szCs w:val="24"/>
              </w:rPr>
              <w:t xml:space="preserve"> </w:t>
            </w:r>
            <w:r w:rsidRPr="007C5632">
              <w:rPr>
                <w:sz w:val="24"/>
                <w:szCs w:val="24"/>
              </w:rPr>
              <w:t>Стрижи –</w:t>
            </w:r>
            <w:r w:rsidR="00CF5753">
              <w:rPr>
                <w:sz w:val="24"/>
                <w:szCs w:val="24"/>
              </w:rPr>
              <w:t xml:space="preserve"> </w:t>
            </w:r>
            <w:r w:rsidRPr="007C5632">
              <w:rPr>
                <w:sz w:val="24"/>
                <w:szCs w:val="24"/>
              </w:rPr>
              <w:t>ласточки</w:t>
            </w:r>
          </w:p>
          <w:p w:rsidR="008940C7" w:rsidRPr="007C5632" w:rsidRDefault="008940C7" w:rsidP="007C762B">
            <w:pPr>
              <w:contextualSpacing/>
              <w:mirrorIndents/>
              <w:rPr>
                <w:sz w:val="24"/>
                <w:szCs w:val="24"/>
              </w:rPr>
            </w:pPr>
            <w:r w:rsidRPr="007C5632">
              <w:rPr>
                <w:sz w:val="24"/>
                <w:szCs w:val="24"/>
              </w:rPr>
              <w:t>Е. Колючка кактуса – чешуя лука</w:t>
            </w:r>
          </w:p>
        </w:tc>
      </w:tr>
    </w:tbl>
    <w:p w:rsidR="008940C7" w:rsidRPr="00B97E95" w:rsidRDefault="008940C7" w:rsidP="008940C7">
      <w:pPr>
        <w:widowControl w:val="0"/>
        <w:ind w:firstLine="426"/>
        <w:contextualSpacing/>
        <w:mirrorIndents/>
        <w:jc w:val="both"/>
        <w:rPr>
          <w:rFonts w:ascii="Times New Roman" w:hAnsi="Times New Roman" w:cs="Times New Roman"/>
          <w:b/>
        </w:rPr>
      </w:pPr>
      <w:r w:rsidRPr="00B97E95">
        <w:rPr>
          <w:rFonts w:ascii="Times New Roman" w:hAnsi="Times New Roman" w:cs="Times New Roman"/>
          <w:b/>
        </w:rPr>
        <w:t xml:space="preserve">1БВ-2АЕ- 3ГД 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198"/>
        <w:gridCol w:w="6140"/>
      </w:tblGrid>
      <w:tr w:rsidR="00BD575E" w:rsidRPr="007C5632" w:rsidTr="00F9093C">
        <w:tc>
          <w:tcPr>
            <w:tcW w:w="4198" w:type="dxa"/>
          </w:tcPr>
          <w:p w:rsidR="00BD575E" w:rsidRPr="007C5632" w:rsidRDefault="00AA1871" w:rsidP="00AA1871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BD575E" w:rsidRPr="007C5632">
              <w:rPr>
                <w:rFonts w:ascii="Times New Roman" w:hAnsi="Times New Roman" w:cs="Times New Roman"/>
                <w:sz w:val="24"/>
                <w:szCs w:val="24"/>
              </w:rPr>
              <w:t>Дыхательный пигмент</w:t>
            </w:r>
          </w:p>
        </w:tc>
        <w:tc>
          <w:tcPr>
            <w:tcW w:w="6140" w:type="dxa"/>
          </w:tcPr>
          <w:p w:rsidR="00BD575E" w:rsidRPr="007C5632" w:rsidRDefault="00BD575E" w:rsidP="007C563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63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</w:tr>
      <w:tr w:rsidR="00BD575E" w:rsidRPr="007C5632" w:rsidTr="00F9093C">
        <w:trPr>
          <w:trHeight w:val="944"/>
        </w:trPr>
        <w:tc>
          <w:tcPr>
            <w:tcW w:w="4198" w:type="dxa"/>
            <w:tcBorders>
              <w:bottom w:val="single" w:sz="8" w:space="0" w:color="auto"/>
            </w:tcBorders>
          </w:tcPr>
          <w:p w:rsidR="00BD575E" w:rsidRPr="007C5632" w:rsidRDefault="00BD575E" w:rsidP="00CD1B6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632">
              <w:rPr>
                <w:rFonts w:ascii="Times New Roman" w:hAnsi="Times New Roman" w:cs="Times New Roman"/>
                <w:sz w:val="24"/>
                <w:szCs w:val="24"/>
              </w:rPr>
              <w:t xml:space="preserve">1. Гемоглобин </w:t>
            </w:r>
          </w:p>
          <w:p w:rsidR="00BD575E" w:rsidRPr="007C5632" w:rsidRDefault="00BD575E" w:rsidP="00CD1B6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63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7C5632">
              <w:rPr>
                <w:rFonts w:ascii="Times New Roman" w:hAnsi="Times New Roman" w:cs="Times New Roman"/>
                <w:sz w:val="24"/>
                <w:szCs w:val="24"/>
              </w:rPr>
              <w:t>Гемоцианин</w:t>
            </w:r>
            <w:proofErr w:type="spellEnd"/>
          </w:p>
          <w:p w:rsidR="00BD575E" w:rsidRPr="007C5632" w:rsidRDefault="00BD575E" w:rsidP="00CD1B6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63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7C5632">
              <w:rPr>
                <w:rFonts w:ascii="Times New Roman" w:hAnsi="Times New Roman" w:cs="Times New Roman"/>
                <w:sz w:val="24"/>
                <w:szCs w:val="24"/>
              </w:rPr>
              <w:t>Легоглобин</w:t>
            </w:r>
            <w:proofErr w:type="spellEnd"/>
          </w:p>
        </w:tc>
        <w:tc>
          <w:tcPr>
            <w:tcW w:w="6140" w:type="dxa"/>
            <w:tcBorders>
              <w:bottom w:val="single" w:sz="8" w:space="0" w:color="auto"/>
            </w:tcBorders>
          </w:tcPr>
          <w:p w:rsidR="00BD575E" w:rsidRPr="007C5632" w:rsidRDefault="00BD575E" w:rsidP="00CD1B6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632">
              <w:rPr>
                <w:rFonts w:ascii="Times New Roman" w:hAnsi="Times New Roman" w:cs="Times New Roman"/>
                <w:sz w:val="24"/>
                <w:szCs w:val="24"/>
              </w:rPr>
              <w:t>А. Вика посевная</w:t>
            </w:r>
            <w:r w:rsidR="00EC02E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7C5632">
              <w:rPr>
                <w:rFonts w:ascii="Times New Roman" w:hAnsi="Times New Roman" w:cs="Times New Roman"/>
                <w:sz w:val="24"/>
                <w:szCs w:val="24"/>
              </w:rPr>
              <w:t>Б. Человек разумный</w:t>
            </w:r>
          </w:p>
          <w:p w:rsidR="00BD575E" w:rsidRPr="007C5632" w:rsidRDefault="00BD575E" w:rsidP="00CD1B68">
            <w:pPr>
              <w:widowControl w:val="0"/>
              <w:tabs>
                <w:tab w:val="center" w:pos="3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632">
              <w:rPr>
                <w:rFonts w:ascii="Times New Roman" w:hAnsi="Times New Roman" w:cs="Times New Roman"/>
                <w:sz w:val="24"/>
                <w:szCs w:val="24"/>
              </w:rPr>
              <w:t>В. Виноградная улитка</w:t>
            </w:r>
            <w:r w:rsidR="007C563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EC02E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7C5632">
              <w:rPr>
                <w:rFonts w:ascii="Times New Roman" w:hAnsi="Times New Roman" w:cs="Times New Roman"/>
                <w:sz w:val="24"/>
                <w:szCs w:val="24"/>
              </w:rPr>
              <w:t>Г. Лосось Кларка</w:t>
            </w:r>
          </w:p>
          <w:p w:rsidR="007C5632" w:rsidRPr="007C5632" w:rsidRDefault="00BD575E" w:rsidP="00CD1B6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5632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="007C5632">
              <w:rPr>
                <w:rFonts w:ascii="Times New Roman" w:hAnsi="Times New Roman" w:cs="Times New Roman"/>
                <w:sz w:val="24"/>
                <w:szCs w:val="24"/>
              </w:rPr>
              <w:t xml:space="preserve">Жук майский                         </w:t>
            </w:r>
            <w:r w:rsidR="00EC02E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C5632">
              <w:rPr>
                <w:rFonts w:ascii="Times New Roman" w:hAnsi="Times New Roman" w:cs="Times New Roman"/>
                <w:sz w:val="24"/>
                <w:szCs w:val="24"/>
              </w:rPr>
              <w:t xml:space="preserve"> Е. Люпин жёлтый</w:t>
            </w:r>
          </w:p>
        </w:tc>
      </w:tr>
    </w:tbl>
    <w:p w:rsidR="00BD575E" w:rsidRDefault="00BD575E" w:rsidP="007C5632">
      <w:pPr>
        <w:widowControl w:val="0"/>
        <w:spacing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 w:rsidRPr="007C5632">
        <w:rPr>
          <w:rFonts w:ascii="Times New Roman" w:hAnsi="Times New Roman" w:cs="Times New Roman"/>
          <w:b/>
          <w:sz w:val="24"/>
          <w:szCs w:val="24"/>
        </w:rPr>
        <w:t xml:space="preserve">     1БГ</w:t>
      </w:r>
      <w:r w:rsidR="007C5632">
        <w:rPr>
          <w:rFonts w:ascii="Times New Roman" w:hAnsi="Times New Roman" w:cs="Times New Roman"/>
          <w:b/>
          <w:sz w:val="24"/>
          <w:szCs w:val="24"/>
        </w:rPr>
        <w:t>-</w:t>
      </w:r>
      <w:r w:rsidRPr="007C5632">
        <w:rPr>
          <w:rFonts w:ascii="Times New Roman" w:hAnsi="Times New Roman" w:cs="Times New Roman"/>
          <w:b/>
          <w:sz w:val="24"/>
          <w:szCs w:val="24"/>
        </w:rPr>
        <w:t>2ВД</w:t>
      </w:r>
      <w:r w:rsidR="007C5632">
        <w:rPr>
          <w:rFonts w:ascii="Times New Roman" w:hAnsi="Times New Roman" w:cs="Times New Roman"/>
          <w:b/>
          <w:sz w:val="24"/>
          <w:szCs w:val="24"/>
        </w:rPr>
        <w:t>-</w:t>
      </w:r>
      <w:r w:rsidRPr="007C5632">
        <w:rPr>
          <w:rFonts w:ascii="Times New Roman" w:hAnsi="Times New Roman" w:cs="Times New Roman"/>
          <w:b/>
          <w:sz w:val="24"/>
          <w:szCs w:val="24"/>
        </w:rPr>
        <w:t>3А</w:t>
      </w:r>
      <w:r w:rsidR="007C5632">
        <w:rPr>
          <w:rFonts w:ascii="Times New Roman" w:hAnsi="Times New Roman" w:cs="Times New Roman"/>
          <w:b/>
          <w:sz w:val="24"/>
          <w:szCs w:val="24"/>
        </w:rPr>
        <w:t>Е</w:t>
      </w:r>
    </w:p>
    <w:p w:rsidR="00233168" w:rsidRPr="00152361" w:rsidRDefault="00233168" w:rsidP="0023316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52361">
        <w:rPr>
          <w:rFonts w:ascii="Times New Roman" w:hAnsi="Times New Roman" w:cs="Times New Roman"/>
          <w:b/>
          <w:sz w:val="24"/>
          <w:szCs w:val="24"/>
        </w:rPr>
        <w:t xml:space="preserve">В ЗАДАНИИ 12  УСТАНОВИТЕ ПОСЛЕДОВАТЕЛЬНОСТЬ СОБЫТИЙ И  ЗАПИШИТЕ ОТВЕТ В ВИДЕ ПОСЛЕДОВАТЕЛЬНОСТИ БУКВ, НАПРИМЕР, БВАДГЕ </w:t>
      </w:r>
    </w:p>
    <w:p w:rsidR="00F956B8" w:rsidRPr="00EC02E0" w:rsidRDefault="00F956B8" w:rsidP="00233168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EC02E0">
        <w:rPr>
          <w:rFonts w:ascii="Times New Roman" w:hAnsi="Times New Roman" w:cs="Times New Roman"/>
          <w:iCs/>
          <w:sz w:val="24"/>
          <w:szCs w:val="24"/>
        </w:rPr>
        <w:t>12. Установите последовательность событий окисления углеводов до молочной кислоты</w:t>
      </w:r>
      <w:r w:rsidR="00EC02E0" w:rsidRPr="00EC02E0">
        <w:rPr>
          <w:rFonts w:ascii="Times New Roman" w:hAnsi="Times New Roman" w:cs="Times New Roman"/>
          <w:iCs/>
          <w:sz w:val="24"/>
          <w:szCs w:val="24"/>
        </w:rPr>
        <w:t>:</w:t>
      </w:r>
    </w:p>
    <w:p w:rsidR="00F956B8" w:rsidRPr="00F956B8" w:rsidRDefault="00F956B8" w:rsidP="00F956B8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А. </w:t>
      </w:r>
      <w:r w:rsidRPr="00F956B8">
        <w:rPr>
          <w:rFonts w:ascii="Times New Roman" w:hAnsi="Times New Roman" w:cs="Times New Roman"/>
          <w:iCs/>
          <w:sz w:val="24"/>
          <w:szCs w:val="24"/>
        </w:rPr>
        <w:t>Изомеризация глюкозо-6-фосфата во фруктозо-6-фосфат</w:t>
      </w:r>
      <w:r w:rsidR="00EC02E0">
        <w:rPr>
          <w:rFonts w:ascii="Times New Roman" w:hAnsi="Times New Roman" w:cs="Times New Roman"/>
          <w:iCs/>
          <w:sz w:val="24"/>
          <w:szCs w:val="24"/>
        </w:rPr>
        <w:t xml:space="preserve">; </w:t>
      </w:r>
      <w:r>
        <w:rPr>
          <w:rFonts w:ascii="Times New Roman" w:hAnsi="Times New Roman" w:cs="Times New Roman"/>
          <w:iCs/>
          <w:sz w:val="24"/>
          <w:szCs w:val="24"/>
        </w:rPr>
        <w:t xml:space="preserve">Б. </w:t>
      </w:r>
      <w:r w:rsidRPr="00F956B8">
        <w:rPr>
          <w:rFonts w:ascii="Times New Roman" w:hAnsi="Times New Roman" w:cs="Times New Roman"/>
          <w:iCs/>
          <w:sz w:val="24"/>
          <w:szCs w:val="24"/>
        </w:rPr>
        <w:t>Образование АТФ</w:t>
      </w:r>
      <w:r w:rsidR="00EC02E0">
        <w:rPr>
          <w:rFonts w:ascii="Times New Roman" w:hAnsi="Times New Roman" w:cs="Times New Roman"/>
          <w:iCs/>
          <w:sz w:val="24"/>
          <w:szCs w:val="24"/>
        </w:rPr>
        <w:t xml:space="preserve">; </w:t>
      </w:r>
      <w:r>
        <w:rPr>
          <w:rFonts w:ascii="Times New Roman" w:hAnsi="Times New Roman" w:cs="Times New Roman"/>
          <w:iCs/>
          <w:sz w:val="24"/>
          <w:szCs w:val="24"/>
        </w:rPr>
        <w:t xml:space="preserve">В. </w:t>
      </w:r>
      <w:r w:rsidRPr="00F956B8">
        <w:rPr>
          <w:rFonts w:ascii="Times New Roman" w:hAnsi="Times New Roman" w:cs="Times New Roman"/>
          <w:iCs/>
          <w:sz w:val="24"/>
          <w:szCs w:val="24"/>
        </w:rPr>
        <w:t xml:space="preserve">Окисление НАДН до </w:t>
      </w:r>
      <w:proofErr w:type="gramStart"/>
      <w:r w:rsidRPr="00F956B8">
        <w:rPr>
          <w:rFonts w:ascii="Times New Roman" w:hAnsi="Times New Roman" w:cs="Times New Roman"/>
          <w:iCs/>
          <w:sz w:val="24"/>
          <w:szCs w:val="24"/>
        </w:rPr>
        <w:t>НАД</w:t>
      </w:r>
      <w:r w:rsidR="00EC02E0">
        <w:rPr>
          <w:rFonts w:ascii="Times New Roman" w:hAnsi="Times New Roman" w:cs="Times New Roman"/>
          <w:iCs/>
          <w:sz w:val="24"/>
          <w:szCs w:val="24"/>
        </w:rPr>
        <w:t xml:space="preserve">;  </w:t>
      </w:r>
      <w:r>
        <w:rPr>
          <w:rFonts w:ascii="Times New Roman" w:hAnsi="Times New Roman" w:cs="Times New Roman"/>
          <w:iCs/>
          <w:sz w:val="24"/>
          <w:szCs w:val="24"/>
        </w:rPr>
        <w:t>Г.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956B8">
        <w:rPr>
          <w:rFonts w:ascii="Times New Roman" w:hAnsi="Times New Roman" w:cs="Times New Roman"/>
          <w:iCs/>
          <w:sz w:val="24"/>
          <w:szCs w:val="24"/>
        </w:rPr>
        <w:t xml:space="preserve">Образование </w:t>
      </w:r>
      <w:proofErr w:type="spellStart"/>
      <w:r w:rsidRPr="00F956B8">
        <w:rPr>
          <w:rFonts w:ascii="Times New Roman" w:hAnsi="Times New Roman" w:cs="Times New Roman"/>
          <w:iCs/>
          <w:sz w:val="24"/>
          <w:szCs w:val="24"/>
        </w:rPr>
        <w:t>триоз</w:t>
      </w:r>
      <w:proofErr w:type="spellEnd"/>
      <w:r w:rsidR="00EC02E0">
        <w:rPr>
          <w:rFonts w:ascii="Times New Roman" w:hAnsi="Times New Roman" w:cs="Times New Roman"/>
          <w:iCs/>
          <w:sz w:val="24"/>
          <w:szCs w:val="24"/>
        </w:rPr>
        <w:t xml:space="preserve">;   </w:t>
      </w:r>
      <w:r>
        <w:rPr>
          <w:rFonts w:ascii="Times New Roman" w:hAnsi="Times New Roman" w:cs="Times New Roman"/>
          <w:iCs/>
          <w:sz w:val="24"/>
          <w:szCs w:val="24"/>
        </w:rPr>
        <w:t xml:space="preserve">Д. </w:t>
      </w:r>
      <w:r w:rsidRPr="00F956B8">
        <w:rPr>
          <w:rFonts w:ascii="Times New Roman" w:hAnsi="Times New Roman" w:cs="Times New Roman"/>
          <w:iCs/>
          <w:sz w:val="24"/>
          <w:szCs w:val="24"/>
        </w:rPr>
        <w:t>Восстановление НАД до НАДН</w:t>
      </w:r>
      <w:r w:rsidR="00EC02E0">
        <w:rPr>
          <w:rFonts w:ascii="Times New Roman" w:hAnsi="Times New Roman" w:cs="Times New Roman"/>
          <w:iCs/>
          <w:sz w:val="24"/>
          <w:szCs w:val="24"/>
        </w:rPr>
        <w:t xml:space="preserve">; </w:t>
      </w:r>
      <w:r>
        <w:rPr>
          <w:rFonts w:ascii="Times New Roman" w:hAnsi="Times New Roman" w:cs="Times New Roman"/>
          <w:iCs/>
          <w:sz w:val="24"/>
          <w:szCs w:val="24"/>
        </w:rPr>
        <w:t xml:space="preserve">Е. </w:t>
      </w:r>
      <w:proofErr w:type="spellStart"/>
      <w:r w:rsidRPr="00F956B8">
        <w:rPr>
          <w:rFonts w:ascii="Times New Roman" w:hAnsi="Times New Roman" w:cs="Times New Roman"/>
          <w:iCs/>
          <w:sz w:val="24"/>
          <w:szCs w:val="24"/>
        </w:rPr>
        <w:t>Фосфоролиз</w:t>
      </w:r>
      <w:proofErr w:type="spellEnd"/>
      <w:r w:rsidRPr="00F956B8">
        <w:rPr>
          <w:rFonts w:ascii="Times New Roman" w:hAnsi="Times New Roman" w:cs="Times New Roman"/>
          <w:iCs/>
          <w:sz w:val="24"/>
          <w:szCs w:val="24"/>
        </w:rPr>
        <w:t xml:space="preserve"> крахмала</w:t>
      </w:r>
    </w:p>
    <w:p w:rsidR="00F956B8" w:rsidRDefault="001975F2" w:rsidP="00F956B8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ЕАГДБВ</w:t>
      </w:r>
    </w:p>
    <w:p w:rsidR="00F873D4" w:rsidRPr="00152361" w:rsidRDefault="00233168" w:rsidP="00172007">
      <w:pPr>
        <w:rPr>
          <w:rFonts w:ascii="Times New Roman" w:hAnsi="Times New Roman" w:cs="Times New Roman"/>
          <w:b/>
          <w:sz w:val="24"/>
          <w:szCs w:val="24"/>
        </w:rPr>
      </w:pPr>
      <w:r w:rsidRPr="00152361">
        <w:rPr>
          <w:rFonts w:ascii="Times New Roman" w:hAnsi="Times New Roman" w:cs="Times New Roman"/>
          <w:b/>
          <w:sz w:val="24"/>
          <w:szCs w:val="24"/>
        </w:rPr>
        <w:t xml:space="preserve">В ЗАДАНИИ 13  НАЙДИТЕ АНАЛОГИЮ, ОТВЕТ (1 ИЛИ 2 СЛОВА) </w:t>
      </w:r>
      <w:r w:rsidR="00EC02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2361">
        <w:rPr>
          <w:rFonts w:ascii="Times New Roman" w:hAnsi="Times New Roman" w:cs="Times New Roman"/>
          <w:b/>
          <w:sz w:val="24"/>
          <w:szCs w:val="24"/>
        </w:rPr>
        <w:t>ЗАПИШИТЕ НА БЛАНКЕ ЗАДАНИЙ РЯДОМ С НОМЕРОМ ЗАДАНИЯ</w:t>
      </w:r>
    </w:p>
    <w:p w:rsidR="00DB41DA" w:rsidRPr="00EC02E0" w:rsidRDefault="00DB41DA" w:rsidP="0018258F">
      <w:pPr>
        <w:spacing w:after="120"/>
        <w:ind w:left="-284"/>
        <w:rPr>
          <w:rFonts w:ascii="Times New Roman" w:hAnsi="Times New Roman" w:cs="Times New Roman"/>
          <w:sz w:val="24"/>
          <w:szCs w:val="24"/>
        </w:rPr>
      </w:pPr>
      <w:r w:rsidRPr="00EC02E0">
        <w:rPr>
          <w:rFonts w:ascii="Times New Roman" w:hAnsi="Times New Roman" w:cs="Times New Roman"/>
          <w:sz w:val="24"/>
          <w:szCs w:val="24"/>
        </w:rPr>
        <w:t xml:space="preserve">Морской </w:t>
      </w:r>
      <w:proofErr w:type="gramStart"/>
      <w:r w:rsidRPr="00EC02E0">
        <w:rPr>
          <w:rFonts w:ascii="Times New Roman" w:hAnsi="Times New Roman" w:cs="Times New Roman"/>
          <w:sz w:val="24"/>
          <w:szCs w:val="24"/>
        </w:rPr>
        <w:t>еж :</w:t>
      </w:r>
      <w:proofErr w:type="gramEnd"/>
      <w:r w:rsidR="00EC02E0" w:rsidRPr="00EC02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49D6">
        <w:rPr>
          <w:rFonts w:ascii="Times New Roman" w:hAnsi="Times New Roman" w:cs="Times New Roman"/>
          <w:sz w:val="24"/>
          <w:szCs w:val="24"/>
        </w:rPr>
        <w:t>Эхиноплутеус</w:t>
      </w:r>
      <w:proofErr w:type="spellEnd"/>
      <w:r w:rsidR="008B49D6">
        <w:rPr>
          <w:rFonts w:ascii="Times New Roman" w:hAnsi="Times New Roman" w:cs="Times New Roman"/>
          <w:sz w:val="24"/>
          <w:szCs w:val="24"/>
        </w:rPr>
        <w:t xml:space="preserve"> = </w:t>
      </w:r>
      <w:r w:rsidR="008B49D6" w:rsidRPr="00E53AF9">
        <w:rPr>
          <w:rFonts w:ascii="Times New Roman" w:hAnsi="Times New Roman" w:cs="Times New Roman"/>
          <w:color w:val="000000" w:themeColor="text1"/>
          <w:sz w:val="24"/>
          <w:szCs w:val="24"/>
        </w:rPr>
        <w:t>Печеночный сосальщик</w:t>
      </w:r>
      <w:r w:rsidRPr="00E53A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 </w:t>
      </w:r>
      <w:r w:rsidRPr="00EC02E0">
        <w:rPr>
          <w:rFonts w:ascii="Times New Roman" w:hAnsi="Times New Roman" w:cs="Times New Roman"/>
          <w:sz w:val="24"/>
          <w:szCs w:val="24"/>
        </w:rPr>
        <w:t>?</w:t>
      </w:r>
    </w:p>
    <w:p w:rsidR="00DB41DA" w:rsidRPr="001975F2" w:rsidRDefault="00EC02E0" w:rsidP="00DB41DA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37DD7">
        <w:rPr>
          <w:rFonts w:ascii="Times New Roman" w:hAnsi="Times New Roman" w:cs="Times New Roman"/>
          <w:b/>
          <w:sz w:val="24"/>
          <w:szCs w:val="24"/>
        </w:rPr>
        <w:t>Церкарий</w:t>
      </w:r>
      <w:proofErr w:type="spellEnd"/>
      <w:r w:rsidR="001975F2" w:rsidRPr="001975F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1975F2" w:rsidRPr="001975F2">
        <w:rPr>
          <w:rFonts w:ascii="Times New Roman" w:hAnsi="Times New Roman" w:cs="Times New Roman"/>
          <w:b/>
          <w:sz w:val="24"/>
          <w:szCs w:val="24"/>
        </w:rPr>
        <w:t>мирацидий</w:t>
      </w:r>
      <w:proofErr w:type="spellEnd"/>
      <w:r w:rsidR="008B49D6" w:rsidRPr="001975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52361" w:rsidRPr="007759FB" w:rsidRDefault="00152361" w:rsidP="00152361">
      <w:pPr>
        <w:tabs>
          <w:tab w:val="left" w:pos="5529"/>
        </w:tabs>
        <w:jc w:val="center"/>
        <w:rPr>
          <w:b/>
          <w:sz w:val="32"/>
          <w:szCs w:val="32"/>
        </w:rPr>
      </w:pPr>
      <w:r w:rsidRPr="007759FB">
        <w:rPr>
          <w:b/>
          <w:sz w:val="32"/>
          <w:szCs w:val="32"/>
        </w:rPr>
        <w:t>ЗАДАНИЯ СО СВОБОДНЫМ ОТВЕТОМ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Задача 1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Женщина, у которой бабушка по материнской </w:t>
      </w:r>
      <w:r w:rsidRPr="00D6492D">
        <w:rPr>
          <w:color w:val="000000" w:themeColor="text1"/>
          <w:sz w:val="24"/>
          <w:szCs w:val="24"/>
        </w:rPr>
        <w:t xml:space="preserve">линии ослепла в 30-летнем возрасте из-за синдрома </w:t>
      </w:r>
      <w:proofErr w:type="spellStart"/>
      <w:r w:rsidRPr="00D6492D">
        <w:rPr>
          <w:color w:val="000000" w:themeColor="text1"/>
          <w:sz w:val="24"/>
          <w:szCs w:val="24"/>
        </w:rPr>
        <w:t>Лебера</w:t>
      </w:r>
      <w:proofErr w:type="spellEnd"/>
      <w:r w:rsidRPr="00D6492D">
        <w:rPr>
          <w:color w:val="000000" w:themeColor="text1"/>
          <w:sz w:val="24"/>
          <w:szCs w:val="24"/>
        </w:rPr>
        <w:t xml:space="preserve"> </w:t>
      </w:r>
      <w:r w:rsidRPr="00D6492D">
        <w:rPr>
          <w:sz w:val="24"/>
          <w:szCs w:val="24"/>
        </w:rPr>
        <w:t xml:space="preserve">(LHON), вступила в брак с мужчиной, мать которого имела врожденный вывих бедра (ВВБ), у его отца признаков заболеваний не было. В этом браке родились два мальчика, один из которых ослеп в 25-летнем возрасте вследствие выявленного синдрома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>, и две девочки, одна из которых имела врожденный вывих бедра, а вторая – сниженную остроту зрения.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Известно, что синдром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связан с мутацией в ДНК митохондрий, его пенетрантность у мужчин составляет 50%, у женщин – 10%. </w:t>
      </w:r>
      <w:r w:rsidRPr="00D6492D">
        <w:rPr>
          <w:color w:val="000000" w:themeColor="text1"/>
          <w:sz w:val="24"/>
          <w:szCs w:val="24"/>
        </w:rPr>
        <w:t xml:space="preserve">Пенетрантность доминантного признака </w:t>
      </w:r>
      <w:r w:rsidRPr="00D6492D">
        <w:rPr>
          <w:sz w:val="24"/>
          <w:szCs w:val="24"/>
        </w:rPr>
        <w:t>врожденного вывиха бедра составляет у женщин 60%, у мужчин – 5%. Определите тип наследования врожденного вывиха бедра.</w:t>
      </w:r>
    </w:p>
    <w:p w:rsidR="00D6492D" w:rsidRPr="00D6492D" w:rsidRDefault="00D6492D" w:rsidP="00D6492D">
      <w:pPr>
        <w:pStyle w:val="10"/>
        <w:numPr>
          <w:ilvl w:val="0"/>
          <w:numId w:val="31"/>
        </w:numPr>
        <w:spacing w:after="0"/>
        <w:jc w:val="both"/>
        <w:rPr>
          <w:color w:val="000000" w:themeColor="text1"/>
          <w:sz w:val="24"/>
          <w:szCs w:val="24"/>
        </w:rPr>
      </w:pPr>
      <w:r w:rsidRPr="00D6492D">
        <w:rPr>
          <w:sz w:val="24"/>
          <w:szCs w:val="24"/>
        </w:rPr>
        <w:lastRenderedPageBreak/>
        <w:t xml:space="preserve">Напишите схему брака между этими родителями, обозначив </w:t>
      </w:r>
      <w:proofErr w:type="spellStart"/>
      <w:r w:rsidRPr="00D6492D">
        <w:rPr>
          <w:sz w:val="24"/>
          <w:szCs w:val="24"/>
        </w:rPr>
        <w:t>митохондриальную</w:t>
      </w:r>
      <w:proofErr w:type="spellEnd"/>
      <w:r w:rsidRPr="00D6492D">
        <w:rPr>
          <w:sz w:val="24"/>
          <w:szCs w:val="24"/>
        </w:rPr>
        <w:t xml:space="preserve"> ДНК символом </w:t>
      </w:r>
      <w:proofErr w:type="spellStart"/>
      <w:r w:rsidRPr="00D6492D">
        <w:rPr>
          <w:sz w:val="24"/>
          <w:szCs w:val="24"/>
        </w:rPr>
        <w:t>Mt</w:t>
      </w:r>
      <w:proofErr w:type="spellEnd"/>
      <w:r w:rsidRPr="00D6492D">
        <w:rPr>
          <w:sz w:val="24"/>
          <w:szCs w:val="24"/>
        </w:rPr>
        <w:t xml:space="preserve">, определите </w:t>
      </w:r>
      <w:r w:rsidRPr="00D6492D">
        <w:rPr>
          <w:color w:val="000000" w:themeColor="text1"/>
          <w:sz w:val="24"/>
          <w:szCs w:val="24"/>
        </w:rPr>
        <w:t>гаметы в момент передачи генетического материала, генотипы потомков, вероятность проявления заболеваний в фенотипе потомков.</w:t>
      </w:r>
    </w:p>
    <w:p w:rsidR="00D6492D" w:rsidRPr="00D6492D" w:rsidRDefault="00D6492D" w:rsidP="00D6492D">
      <w:pPr>
        <w:pStyle w:val="10"/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Выпишите возможные генотипы потомков этой пары родителей (мальчиков и девочек). Поясните причины наличия или отсутствия фенотипических проявлений заболеваний у детей.</w:t>
      </w:r>
    </w:p>
    <w:p w:rsidR="00D6492D" w:rsidRPr="00D6492D" w:rsidRDefault="00D6492D" w:rsidP="00D6492D">
      <w:pPr>
        <w:pStyle w:val="10"/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Определите вероятность фенотипического проявления ВВБ у внуков мужского пола, если сын, ослепший вследствие синдрома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>, вступил в брак с женщиной, имевшей врожденный вывих бедра, который она получила по материнской линии. Запишите все возможные варианты скрещивания.</w:t>
      </w:r>
    </w:p>
    <w:p w:rsidR="00D6492D" w:rsidRPr="00D6492D" w:rsidRDefault="00D6492D" w:rsidP="00D6492D">
      <w:pPr>
        <w:pStyle w:val="10"/>
        <w:numPr>
          <w:ilvl w:val="0"/>
          <w:numId w:val="31"/>
        </w:numPr>
        <w:spacing w:after="0"/>
        <w:jc w:val="both"/>
        <w:rPr>
          <w:color w:val="000000" w:themeColor="text1"/>
          <w:sz w:val="24"/>
          <w:szCs w:val="24"/>
        </w:rPr>
      </w:pPr>
      <w:r w:rsidRPr="00D6492D">
        <w:rPr>
          <w:sz w:val="24"/>
          <w:szCs w:val="24"/>
        </w:rPr>
        <w:t xml:space="preserve">Определите вероятность проявления каждой из патологии отдельно у внучек, </w:t>
      </w:r>
      <w:r w:rsidRPr="00D6492D">
        <w:rPr>
          <w:color w:val="000000" w:themeColor="text1"/>
          <w:sz w:val="24"/>
          <w:szCs w:val="24"/>
        </w:rPr>
        <w:t>если дочь с пониженной остротой зрения вступила в брак с мужчиной, не имевшим генетической патологии. Запишите все возможные варианты скрещивания.</w:t>
      </w:r>
    </w:p>
    <w:p w:rsidR="00D6492D" w:rsidRPr="00D6492D" w:rsidRDefault="00D6492D" w:rsidP="00D6492D">
      <w:pPr>
        <w:pStyle w:val="10"/>
        <w:numPr>
          <w:ilvl w:val="0"/>
          <w:numId w:val="31"/>
        </w:numPr>
        <w:spacing w:after="0"/>
        <w:jc w:val="both"/>
        <w:rPr>
          <w:color w:val="000000" w:themeColor="text1"/>
          <w:sz w:val="24"/>
          <w:szCs w:val="24"/>
        </w:rPr>
      </w:pPr>
      <w:r w:rsidRPr="00D6492D">
        <w:rPr>
          <w:color w:val="000000" w:themeColor="text1"/>
          <w:sz w:val="24"/>
          <w:szCs w:val="24"/>
        </w:rPr>
        <w:t xml:space="preserve">Проанализируйте, возможно ли в рассмотренных выше семьях сына с синдромом </w:t>
      </w:r>
      <w:proofErr w:type="spellStart"/>
      <w:r w:rsidRPr="00D6492D">
        <w:rPr>
          <w:color w:val="000000" w:themeColor="text1"/>
          <w:sz w:val="24"/>
          <w:szCs w:val="24"/>
        </w:rPr>
        <w:t>Лебера</w:t>
      </w:r>
      <w:proofErr w:type="spellEnd"/>
      <w:r w:rsidRPr="00D6492D">
        <w:rPr>
          <w:color w:val="000000" w:themeColor="text1"/>
          <w:sz w:val="24"/>
          <w:szCs w:val="24"/>
        </w:rPr>
        <w:t xml:space="preserve"> и дочери с пониженной остротой зрения появление у внуков </w:t>
      </w:r>
      <w:r w:rsidRPr="00D6492D">
        <w:rPr>
          <w:b/>
          <w:color w:val="000000" w:themeColor="text1"/>
          <w:sz w:val="24"/>
          <w:szCs w:val="24"/>
        </w:rPr>
        <w:t>обеих патологий одновременно</w:t>
      </w:r>
      <w:r w:rsidRPr="00D6492D">
        <w:rPr>
          <w:color w:val="000000" w:themeColor="text1"/>
          <w:sz w:val="24"/>
          <w:szCs w:val="24"/>
        </w:rPr>
        <w:t>. Если да, то рассчитайте такую вероятность отдельно для потомков мужского и женского пола.</w:t>
      </w:r>
    </w:p>
    <w:p w:rsidR="00D6492D" w:rsidRPr="00D6492D" w:rsidRDefault="00D6492D" w:rsidP="00D6492D">
      <w:pPr>
        <w:pStyle w:val="10"/>
        <w:numPr>
          <w:ilvl w:val="0"/>
          <w:numId w:val="31"/>
        </w:numPr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Степень развития синдрома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зависит от значения </w:t>
      </w:r>
      <w:proofErr w:type="spellStart"/>
      <w:r w:rsidRPr="00D6492D">
        <w:rPr>
          <w:sz w:val="24"/>
          <w:szCs w:val="24"/>
        </w:rPr>
        <w:t>гетероплазии</w:t>
      </w:r>
      <w:proofErr w:type="spellEnd"/>
      <w:r w:rsidRPr="00D6492D">
        <w:rPr>
          <w:sz w:val="24"/>
          <w:szCs w:val="24"/>
        </w:rPr>
        <w:t xml:space="preserve">, т.е. соотношения </w:t>
      </w:r>
      <w:r w:rsidRPr="00D6492D">
        <w:rPr>
          <w:color w:val="000000" w:themeColor="text1"/>
          <w:sz w:val="24"/>
          <w:szCs w:val="24"/>
        </w:rPr>
        <w:t xml:space="preserve">мутантной </w:t>
      </w:r>
      <w:proofErr w:type="spellStart"/>
      <w:r w:rsidRPr="00D6492D">
        <w:rPr>
          <w:color w:val="000000" w:themeColor="text1"/>
          <w:sz w:val="24"/>
          <w:szCs w:val="24"/>
        </w:rPr>
        <w:t>MtLHON</w:t>
      </w:r>
      <w:proofErr w:type="spellEnd"/>
      <w:r w:rsidRPr="00D6492D">
        <w:rPr>
          <w:color w:val="000000" w:themeColor="text1"/>
          <w:sz w:val="24"/>
          <w:szCs w:val="24"/>
        </w:rPr>
        <w:t xml:space="preserve"> </w:t>
      </w:r>
      <w:r w:rsidRPr="00D6492D">
        <w:rPr>
          <w:sz w:val="24"/>
          <w:szCs w:val="24"/>
        </w:rPr>
        <w:t xml:space="preserve">ДНК ко всей </w:t>
      </w:r>
      <w:proofErr w:type="spellStart"/>
      <w:r w:rsidRPr="00D6492D">
        <w:rPr>
          <w:sz w:val="24"/>
          <w:szCs w:val="24"/>
        </w:rPr>
        <w:t>Mt</w:t>
      </w:r>
      <w:proofErr w:type="spellEnd"/>
      <w:r w:rsidRPr="00D6492D">
        <w:rPr>
          <w:sz w:val="24"/>
          <w:szCs w:val="24"/>
        </w:rPr>
        <w:t xml:space="preserve"> ДНК. Только высокое значение этого показателя обеспечивает развитие слепоты из-за атрофии зрительного нерва. Определите, одинакова ли вероятность развития слепоты у потомков дочерей исходной пары родителей? Ответ поясните.</w:t>
      </w:r>
    </w:p>
    <w:p w:rsidR="00D6492D" w:rsidRPr="00D6492D" w:rsidRDefault="00D6492D" w:rsidP="00D6492D">
      <w:pPr>
        <w:pStyle w:val="10"/>
        <w:numPr>
          <w:ilvl w:val="0"/>
          <w:numId w:val="31"/>
        </w:numPr>
        <w:spacing w:after="0"/>
        <w:jc w:val="both"/>
        <w:rPr>
          <w:color w:val="000000" w:themeColor="text1"/>
          <w:sz w:val="24"/>
          <w:szCs w:val="24"/>
        </w:rPr>
      </w:pPr>
      <w:r w:rsidRPr="00D6492D">
        <w:rPr>
          <w:color w:val="000000" w:themeColor="text1"/>
          <w:sz w:val="24"/>
          <w:szCs w:val="24"/>
        </w:rPr>
        <w:t xml:space="preserve">Молекулярно-генетический анализ выявил локализацию мутации при синдроме </w:t>
      </w:r>
      <w:proofErr w:type="spellStart"/>
      <w:r w:rsidRPr="00D6492D">
        <w:rPr>
          <w:color w:val="000000" w:themeColor="text1"/>
          <w:sz w:val="24"/>
          <w:szCs w:val="24"/>
        </w:rPr>
        <w:t>Лебера</w:t>
      </w:r>
      <w:proofErr w:type="spellEnd"/>
      <w:r w:rsidRPr="00D6492D">
        <w:rPr>
          <w:color w:val="000000" w:themeColor="text1"/>
          <w:sz w:val="24"/>
          <w:szCs w:val="24"/>
        </w:rPr>
        <w:t xml:space="preserve"> в гене НАДН-</w:t>
      </w:r>
      <w:proofErr w:type="spellStart"/>
      <w:r w:rsidRPr="00D6492D">
        <w:rPr>
          <w:color w:val="000000" w:themeColor="text1"/>
          <w:sz w:val="24"/>
          <w:szCs w:val="24"/>
        </w:rPr>
        <w:t>убихинон</w:t>
      </w:r>
      <w:proofErr w:type="spellEnd"/>
      <w:r w:rsidRPr="00D6492D">
        <w:rPr>
          <w:color w:val="000000" w:themeColor="text1"/>
          <w:sz w:val="24"/>
          <w:szCs w:val="24"/>
        </w:rPr>
        <w:t>-</w:t>
      </w:r>
      <w:proofErr w:type="spellStart"/>
      <w:r w:rsidRPr="00D6492D">
        <w:rPr>
          <w:color w:val="000000" w:themeColor="text1"/>
          <w:sz w:val="24"/>
          <w:szCs w:val="24"/>
        </w:rPr>
        <w:t>оксидоредуктазы</w:t>
      </w:r>
      <w:proofErr w:type="spellEnd"/>
      <w:r w:rsidRPr="00D6492D">
        <w:rPr>
          <w:color w:val="000000" w:themeColor="text1"/>
          <w:sz w:val="24"/>
          <w:szCs w:val="24"/>
        </w:rPr>
        <w:t>. Исходя из названия фермента,</w:t>
      </w:r>
      <w:r w:rsidR="005C79FD">
        <w:rPr>
          <w:color w:val="000000" w:themeColor="text1"/>
          <w:sz w:val="24"/>
          <w:szCs w:val="24"/>
        </w:rPr>
        <w:t xml:space="preserve"> </w:t>
      </w:r>
      <w:r w:rsidRPr="00D6492D">
        <w:rPr>
          <w:color w:val="000000" w:themeColor="text1"/>
          <w:sz w:val="24"/>
          <w:szCs w:val="24"/>
        </w:rPr>
        <w:t xml:space="preserve">предположите, </w:t>
      </w:r>
      <w:r>
        <w:rPr>
          <w:color w:val="000000" w:themeColor="text1"/>
          <w:sz w:val="24"/>
          <w:szCs w:val="24"/>
        </w:rPr>
        <w:t>к</w:t>
      </w:r>
      <w:r w:rsidRPr="00D6492D">
        <w:rPr>
          <w:color w:val="000000" w:themeColor="text1"/>
          <w:sz w:val="24"/>
          <w:szCs w:val="24"/>
        </w:rPr>
        <w:t xml:space="preserve">акие процессы нарушаются в клетке при </w:t>
      </w:r>
      <w:r w:rsidR="005C79FD">
        <w:rPr>
          <w:color w:val="000000" w:themeColor="text1"/>
          <w:sz w:val="24"/>
          <w:szCs w:val="24"/>
        </w:rPr>
        <w:t xml:space="preserve">этой </w:t>
      </w:r>
      <w:proofErr w:type="spellStart"/>
      <w:r w:rsidRPr="00D6492D">
        <w:rPr>
          <w:color w:val="000000" w:themeColor="text1"/>
          <w:sz w:val="24"/>
          <w:szCs w:val="24"/>
        </w:rPr>
        <w:t>митохондриальн</w:t>
      </w:r>
      <w:r w:rsidR="005C79FD">
        <w:rPr>
          <w:color w:val="000000" w:themeColor="text1"/>
          <w:sz w:val="24"/>
          <w:szCs w:val="24"/>
        </w:rPr>
        <w:t>ой</w:t>
      </w:r>
      <w:proofErr w:type="spellEnd"/>
      <w:r w:rsidRPr="00D6492D">
        <w:rPr>
          <w:color w:val="000000" w:themeColor="text1"/>
          <w:sz w:val="24"/>
          <w:szCs w:val="24"/>
        </w:rPr>
        <w:t xml:space="preserve"> болезн</w:t>
      </w:r>
      <w:r w:rsidR="005C79FD">
        <w:rPr>
          <w:color w:val="000000" w:themeColor="text1"/>
          <w:sz w:val="24"/>
          <w:szCs w:val="24"/>
        </w:rPr>
        <w:t>и</w:t>
      </w:r>
      <w:r w:rsidRPr="00D6492D">
        <w:rPr>
          <w:color w:val="000000" w:themeColor="text1"/>
          <w:sz w:val="24"/>
          <w:szCs w:val="24"/>
        </w:rPr>
        <w:t xml:space="preserve"> и почему.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Решение.</w:t>
      </w:r>
    </w:p>
    <w:p w:rsidR="00D6492D" w:rsidRPr="005C79FD" w:rsidRDefault="00D6492D" w:rsidP="00D6492D">
      <w:pPr>
        <w:pStyle w:val="10"/>
        <w:numPr>
          <w:ilvl w:val="0"/>
          <w:numId w:val="30"/>
        </w:numPr>
        <w:spacing w:after="0"/>
        <w:ind w:left="0" w:firstLine="0"/>
        <w:jc w:val="both"/>
        <w:rPr>
          <w:color w:val="000000" w:themeColor="text1"/>
          <w:sz w:val="24"/>
          <w:szCs w:val="24"/>
        </w:rPr>
      </w:pPr>
      <w:r w:rsidRPr="005C79FD">
        <w:rPr>
          <w:color w:val="000000" w:themeColor="text1"/>
          <w:sz w:val="24"/>
          <w:szCs w:val="24"/>
        </w:rPr>
        <w:t xml:space="preserve">В данной семье сын получил ген врожденного вывиха бедра от матери и передал его своим потомкам (признак проявился у одной из дочерей). Такое наследование – мужчина-носитель и проявление признака через поколение у женщин – не характерно ни для Х-, ни для Y-сцепленного наследования. Таким образом, патология не сцеплена с половыми хромосомами, и тип наследования является </w:t>
      </w:r>
      <w:r w:rsidRPr="005C79FD">
        <w:rPr>
          <w:color w:val="000000" w:themeColor="text1"/>
          <w:sz w:val="24"/>
          <w:szCs w:val="24"/>
          <w:u w:val="single"/>
        </w:rPr>
        <w:t>аутосомно-</w:t>
      </w:r>
      <w:proofErr w:type="spellStart"/>
      <w:proofErr w:type="gramStart"/>
      <w:r w:rsidRPr="005C79FD">
        <w:rPr>
          <w:color w:val="000000" w:themeColor="text1"/>
          <w:sz w:val="24"/>
          <w:szCs w:val="24"/>
          <w:u w:val="single"/>
        </w:rPr>
        <w:t>доминантным</w:t>
      </w:r>
      <w:r w:rsidR="001975F2">
        <w:rPr>
          <w:color w:val="000000" w:themeColor="text1"/>
          <w:sz w:val="24"/>
          <w:szCs w:val="24"/>
          <w:u w:val="single"/>
        </w:rPr>
        <w:t>.</w:t>
      </w:r>
      <w:r w:rsidRPr="005C79FD">
        <w:rPr>
          <w:color w:val="000000" w:themeColor="text1"/>
          <w:sz w:val="24"/>
          <w:szCs w:val="24"/>
        </w:rPr>
        <w:t>Проявление</w:t>
      </w:r>
      <w:proofErr w:type="spellEnd"/>
      <w:proofErr w:type="gramEnd"/>
      <w:r w:rsidRPr="005C79FD">
        <w:rPr>
          <w:color w:val="000000" w:themeColor="text1"/>
          <w:sz w:val="24"/>
          <w:szCs w:val="24"/>
        </w:rPr>
        <w:t xml:space="preserve"> признака через поколение связано с низкой пенетрантностью гена у мужского пола. </w:t>
      </w:r>
    </w:p>
    <w:p w:rsidR="00D6492D" w:rsidRPr="00D6492D" w:rsidRDefault="00D6492D" w:rsidP="00D6492D">
      <w:pPr>
        <w:pStyle w:val="10"/>
        <w:spacing w:after="0"/>
        <w:ind w:left="720"/>
        <w:jc w:val="both"/>
        <w:rPr>
          <w:sz w:val="24"/>
          <w:szCs w:val="24"/>
        </w:rPr>
      </w:pP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2. А – синдром ВВБ, а – здоровые суставы, </w:t>
      </w:r>
      <w:proofErr w:type="spellStart"/>
      <w:r w:rsidRPr="00D6492D">
        <w:rPr>
          <w:sz w:val="24"/>
          <w:szCs w:val="24"/>
        </w:rPr>
        <w:t>MtLHON</w:t>
      </w:r>
      <w:proofErr w:type="spellEnd"/>
      <w:r w:rsidRPr="00D6492D">
        <w:rPr>
          <w:sz w:val="24"/>
          <w:szCs w:val="24"/>
        </w:rPr>
        <w:t xml:space="preserve"> – синдром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, </w:t>
      </w:r>
      <w:proofErr w:type="spellStart"/>
      <w:r w:rsidRPr="00D6492D">
        <w:rPr>
          <w:sz w:val="24"/>
          <w:szCs w:val="24"/>
        </w:rPr>
        <w:t>Mt</w:t>
      </w:r>
      <w:proofErr w:type="spellEnd"/>
      <w:r w:rsidRPr="00D6492D">
        <w:rPr>
          <w:sz w:val="24"/>
          <w:szCs w:val="24"/>
        </w:rPr>
        <w:t xml:space="preserve"> – нормальное зрение. </w:t>
      </w:r>
      <w:r w:rsidRPr="00BF6975">
        <w:rPr>
          <w:i/>
          <w:sz w:val="24"/>
          <w:szCs w:val="24"/>
        </w:rPr>
        <w:t>(Возможна иная генетическая номенклатура при сохранении логики решения)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P            ♀ </w:t>
      </w:r>
      <w:proofErr w:type="spellStart"/>
      <w:r w:rsidRPr="00D6492D">
        <w:rPr>
          <w:sz w:val="24"/>
          <w:szCs w:val="24"/>
        </w:rPr>
        <w:t>aa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MtLHON</w:t>
      </w:r>
      <w:proofErr w:type="spellEnd"/>
      <w:r w:rsidRPr="00D6492D">
        <w:rPr>
          <w:sz w:val="24"/>
          <w:szCs w:val="24"/>
        </w:rPr>
        <w:t xml:space="preserve">    x         ♂ </w:t>
      </w:r>
      <w:proofErr w:type="spellStart"/>
      <w:r w:rsidRPr="00D6492D">
        <w:rPr>
          <w:sz w:val="24"/>
          <w:szCs w:val="24"/>
        </w:rPr>
        <w:t>Aa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</w:t>
      </w:r>
      <w:proofErr w:type="spellEnd"/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</w:rPr>
        <w:t xml:space="preserve">    </w:t>
      </w:r>
      <w:r w:rsidRPr="00D6492D">
        <w:rPr>
          <w:sz w:val="24"/>
          <w:szCs w:val="24"/>
          <w:lang w:val="en-US"/>
        </w:rPr>
        <w:t xml:space="preserve">G                </w:t>
      </w:r>
      <w:proofErr w:type="spellStart"/>
      <w:r w:rsidRPr="00D6492D">
        <w:rPr>
          <w:sz w:val="24"/>
          <w:szCs w:val="24"/>
          <w:lang w:val="en-US"/>
        </w:rPr>
        <w:t>aMtLHON</w:t>
      </w:r>
      <w:proofErr w:type="spellEnd"/>
      <w:r w:rsidRPr="00D6492D">
        <w:rPr>
          <w:sz w:val="24"/>
          <w:szCs w:val="24"/>
          <w:lang w:val="en-US"/>
        </w:rPr>
        <w:t xml:space="preserve">                </w:t>
      </w:r>
      <w:proofErr w:type="gramStart"/>
      <w:r w:rsidRPr="00D6492D">
        <w:rPr>
          <w:sz w:val="24"/>
          <w:szCs w:val="24"/>
          <w:lang w:val="en-US"/>
        </w:rPr>
        <w:t>A ,</w:t>
      </w:r>
      <w:proofErr w:type="gramEnd"/>
      <w:r w:rsidRPr="00D6492D">
        <w:rPr>
          <w:sz w:val="24"/>
          <w:szCs w:val="24"/>
          <w:lang w:val="en-US"/>
        </w:rPr>
        <w:t xml:space="preserve">   a                 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  <w:lang w:val="en-US"/>
        </w:rPr>
        <w:t xml:space="preserve">    F1         </w:t>
      </w:r>
      <w:proofErr w:type="spellStart"/>
      <w:r w:rsidRPr="00D6492D">
        <w:rPr>
          <w:sz w:val="24"/>
          <w:szCs w:val="24"/>
          <w:lang w:val="en-US"/>
        </w:rPr>
        <w:t>AaMtLHON</w:t>
      </w:r>
      <w:proofErr w:type="spellEnd"/>
      <w:r w:rsidRPr="00D6492D">
        <w:rPr>
          <w:sz w:val="24"/>
          <w:szCs w:val="24"/>
          <w:lang w:val="en-US"/>
        </w:rPr>
        <w:t xml:space="preserve">;                    </w:t>
      </w:r>
      <w:proofErr w:type="spellStart"/>
      <w:r w:rsidRPr="00D6492D">
        <w:rPr>
          <w:sz w:val="24"/>
          <w:szCs w:val="24"/>
          <w:lang w:val="en-US"/>
        </w:rPr>
        <w:t>aaMtLHON</w:t>
      </w:r>
      <w:proofErr w:type="spellEnd"/>
      <w:r w:rsidRPr="00D6492D">
        <w:rPr>
          <w:sz w:val="24"/>
          <w:szCs w:val="24"/>
          <w:lang w:val="en-US"/>
        </w:rPr>
        <w:t xml:space="preserve">           </w:t>
      </w:r>
    </w:p>
    <w:p w:rsidR="00D6492D" w:rsidRPr="00BF6975" w:rsidRDefault="00D6492D" w:rsidP="00D6492D">
      <w:pPr>
        <w:pStyle w:val="10"/>
        <w:spacing w:after="0"/>
        <w:jc w:val="both"/>
        <w:rPr>
          <w:i/>
          <w:sz w:val="24"/>
          <w:szCs w:val="24"/>
        </w:rPr>
      </w:pPr>
      <w:proofErr w:type="spellStart"/>
      <w:r w:rsidRPr="00BF6975">
        <w:rPr>
          <w:i/>
          <w:sz w:val="24"/>
          <w:szCs w:val="24"/>
        </w:rPr>
        <w:t>Митохондриальная</w:t>
      </w:r>
      <w:proofErr w:type="spellEnd"/>
      <w:r w:rsidRPr="00BF6975">
        <w:rPr>
          <w:i/>
          <w:sz w:val="24"/>
          <w:szCs w:val="24"/>
        </w:rPr>
        <w:t xml:space="preserve"> ДНК передается только с женскими гаметами.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              имеется вероятность          имеется вероятность 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              ВВБ и с-</w:t>
      </w:r>
      <w:proofErr w:type="spellStart"/>
      <w:r w:rsidRPr="00D6492D">
        <w:rPr>
          <w:sz w:val="24"/>
          <w:szCs w:val="24"/>
        </w:rPr>
        <w:t>ма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             с-</w:t>
      </w:r>
      <w:proofErr w:type="spellStart"/>
      <w:r w:rsidRPr="00D6492D">
        <w:rPr>
          <w:sz w:val="24"/>
          <w:szCs w:val="24"/>
        </w:rPr>
        <w:t>ма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Лебера</w:t>
      </w:r>
      <w:proofErr w:type="spellEnd"/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</w:p>
    <w:p w:rsidR="00D6492D" w:rsidRPr="001975F2" w:rsidRDefault="00D6492D" w:rsidP="00D6492D">
      <w:pPr>
        <w:pStyle w:val="10"/>
        <w:numPr>
          <w:ilvl w:val="0"/>
          <w:numId w:val="32"/>
        </w:numPr>
        <w:spacing w:after="0"/>
        <w:jc w:val="both"/>
        <w:rPr>
          <w:sz w:val="24"/>
          <w:szCs w:val="24"/>
        </w:rPr>
      </w:pPr>
      <w:r w:rsidRPr="001975F2">
        <w:rPr>
          <w:sz w:val="24"/>
          <w:szCs w:val="24"/>
        </w:rPr>
        <w:t xml:space="preserve">У мальчиков и девочек от родителей в этом браке могут быть </w:t>
      </w:r>
      <w:r w:rsidRPr="001975F2">
        <w:rPr>
          <w:color w:val="000000" w:themeColor="text1"/>
          <w:sz w:val="24"/>
          <w:szCs w:val="24"/>
        </w:rPr>
        <w:t>оба г</w:t>
      </w:r>
      <w:r w:rsidRPr="001975F2">
        <w:rPr>
          <w:sz w:val="24"/>
          <w:szCs w:val="24"/>
        </w:rPr>
        <w:t xml:space="preserve">енотипа </w:t>
      </w:r>
      <w:proofErr w:type="spellStart"/>
      <w:r w:rsidRPr="001975F2">
        <w:rPr>
          <w:sz w:val="24"/>
          <w:szCs w:val="24"/>
          <w:u w:val="single"/>
        </w:rPr>
        <w:t>AaMtLHON</w:t>
      </w:r>
      <w:proofErr w:type="spellEnd"/>
      <w:r w:rsidRPr="001975F2">
        <w:rPr>
          <w:sz w:val="24"/>
          <w:szCs w:val="24"/>
          <w:u w:val="single"/>
        </w:rPr>
        <w:t xml:space="preserve"> и </w:t>
      </w:r>
      <w:proofErr w:type="spellStart"/>
      <w:r w:rsidRPr="001975F2">
        <w:rPr>
          <w:sz w:val="24"/>
          <w:szCs w:val="24"/>
          <w:u w:val="single"/>
        </w:rPr>
        <w:t>aaMtLHON</w:t>
      </w:r>
      <w:proofErr w:type="spellEnd"/>
      <w:r w:rsidR="001975F2">
        <w:rPr>
          <w:sz w:val="24"/>
          <w:szCs w:val="24"/>
          <w:u w:val="single"/>
        </w:rPr>
        <w:t>.</w:t>
      </w:r>
      <w:r w:rsidRPr="001975F2">
        <w:rPr>
          <w:sz w:val="24"/>
          <w:szCs w:val="24"/>
        </w:rPr>
        <w:t xml:space="preserve"> У мальчиков имеется </w:t>
      </w:r>
      <w:r w:rsidRPr="001975F2">
        <w:rPr>
          <w:sz w:val="24"/>
          <w:szCs w:val="24"/>
          <w:u w:val="single"/>
        </w:rPr>
        <w:t xml:space="preserve">вероятность проявления синдрома </w:t>
      </w:r>
      <w:proofErr w:type="spellStart"/>
      <w:r w:rsidRPr="001975F2">
        <w:rPr>
          <w:sz w:val="24"/>
          <w:szCs w:val="24"/>
          <w:u w:val="single"/>
        </w:rPr>
        <w:t>Лебера</w:t>
      </w:r>
      <w:proofErr w:type="spellEnd"/>
      <w:r w:rsidRPr="001975F2">
        <w:rPr>
          <w:sz w:val="24"/>
          <w:szCs w:val="24"/>
        </w:rPr>
        <w:t xml:space="preserve">, но данное заболевание проявилось только у одного из них </w:t>
      </w:r>
      <w:r w:rsidRPr="001975F2">
        <w:rPr>
          <w:sz w:val="24"/>
          <w:szCs w:val="24"/>
          <w:u w:val="single"/>
        </w:rPr>
        <w:t>из-за пенетрантности гена</w:t>
      </w:r>
      <w:r w:rsidRPr="001975F2">
        <w:rPr>
          <w:sz w:val="24"/>
          <w:szCs w:val="24"/>
        </w:rPr>
        <w:t xml:space="preserve">. Вероятность </w:t>
      </w:r>
      <w:r w:rsidRPr="001975F2">
        <w:rPr>
          <w:sz w:val="24"/>
          <w:szCs w:val="24"/>
          <w:u w:val="single"/>
        </w:rPr>
        <w:t xml:space="preserve">проявления ВВБ </w:t>
      </w:r>
      <w:r w:rsidRPr="001975F2">
        <w:rPr>
          <w:sz w:val="24"/>
          <w:szCs w:val="24"/>
        </w:rPr>
        <w:t xml:space="preserve">возможна </w:t>
      </w:r>
      <w:r w:rsidRPr="001975F2">
        <w:rPr>
          <w:sz w:val="24"/>
          <w:szCs w:val="24"/>
          <w:u w:val="single"/>
        </w:rPr>
        <w:t>только у мальчика с гетерозиготным генотипом</w:t>
      </w:r>
      <w:r w:rsidRPr="001975F2">
        <w:rPr>
          <w:sz w:val="24"/>
          <w:szCs w:val="24"/>
        </w:rPr>
        <w:t xml:space="preserve"> (</w:t>
      </w:r>
      <w:proofErr w:type="spellStart"/>
      <w:r w:rsidRPr="001975F2">
        <w:rPr>
          <w:sz w:val="24"/>
          <w:szCs w:val="24"/>
        </w:rPr>
        <w:t>Аа</w:t>
      </w:r>
      <w:proofErr w:type="spellEnd"/>
      <w:r w:rsidRPr="001975F2">
        <w:rPr>
          <w:sz w:val="24"/>
          <w:szCs w:val="24"/>
        </w:rPr>
        <w:t>), но признак у него не проявился из-за низкой пенетрантности гена (5%).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У девочки с ВВБ </w:t>
      </w:r>
      <w:r w:rsidRPr="005C79FD">
        <w:rPr>
          <w:color w:val="000000" w:themeColor="text1"/>
          <w:sz w:val="24"/>
          <w:szCs w:val="24"/>
        </w:rPr>
        <w:t xml:space="preserve">генотип </w:t>
      </w:r>
      <w:proofErr w:type="spellStart"/>
      <w:r w:rsidRPr="005C79FD">
        <w:rPr>
          <w:color w:val="000000" w:themeColor="text1"/>
          <w:sz w:val="24"/>
          <w:szCs w:val="24"/>
          <w:u w:val="single"/>
        </w:rPr>
        <w:t>AaMtLHON</w:t>
      </w:r>
      <w:proofErr w:type="spellEnd"/>
      <w:r w:rsidRPr="005C79FD">
        <w:rPr>
          <w:color w:val="000000" w:themeColor="text1"/>
          <w:sz w:val="24"/>
          <w:szCs w:val="24"/>
        </w:rPr>
        <w:t xml:space="preserve">, поскольку у нее </w:t>
      </w:r>
      <w:r w:rsidRPr="005C79FD">
        <w:rPr>
          <w:color w:val="000000" w:themeColor="text1"/>
          <w:sz w:val="24"/>
          <w:szCs w:val="24"/>
          <w:u w:val="single"/>
        </w:rPr>
        <w:t>проявился доминантный ген А в фенотипе</w:t>
      </w:r>
      <w:r w:rsidRPr="005C79FD">
        <w:rPr>
          <w:color w:val="000000" w:themeColor="text1"/>
          <w:sz w:val="24"/>
          <w:szCs w:val="24"/>
        </w:rPr>
        <w:t xml:space="preserve">, а </w:t>
      </w:r>
      <w:r w:rsidRPr="005C79FD">
        <w:rPr>
          <w:color w:val="000000" w:themeColor="text1"/>
          <w:sz w:val="24"/>
          <w:szCs w:val="24"/>
          <w:u w:val="single"/>
        </w:rPr>
        <w:t xml:space="preserve">синдром </w:t>
      </w:r>
      <w:proofErr w:type="spellStart"/>
      <w:r w:rsidRPr="005C79FD">
        <w:rPr>
          <w:color w:val="000000" w:themeColor="text1"/>
          <w:sz w:val="24"/>
          <w:szCs w:val="24"/>
          <w:u w:val="single"/>
        </w:rPr>
        <w:t>Лебера</w:t>
      </w:r>
      <w:proofErr w:type="spellEnd"/>
      <w:r w:rsidRPr="005C79FD">
        <w:rPr>
          <w:color w:val="000000" w:themeColor="text1"/>
          <w:sz w:val="24"/>
          <w:szCs w:val="24"/>
          <w:u w:val="single"/>
        </w:rPr>
        <w:t xml:space="preserve"> не проявился из-за низкой пенетрантности эт</w:t>
      </w:r>
      <w:r w:rsidRPr="00D6492D">
        <w:rPr>
          <w:sz w:val="24"/>
          <w:szCs w:val="24"/>
          <w:u w:val="single"/>
        </w:rPr>
        <w:t>ого гена</w:t>
      </w:r>
      <w:r w:rsidRPr="00D6492D">
        <w:rPr>
          <w:sz w:val="24"/>
          <w:szCs w:val="24"/>
        </w:rPr>
        <w:t xml:space="preserve">. У девочки со снижением остроты зрения </w:t>
      </w:r>
      <w:r w:rsidRPr="00D6492D">
        <w:rPr>
          <w:sz w:val="24"/>
          <w:szCs w:val="24"/>
          <w:u w:val="single"/>
        </w:rPr>
        <w:t xml:space="preserve">более </w:t>
      </w:r>
      <w:r w:rsidRPr="005C79FD">
        <w:rPr>
          <w:color w:val="000000" w:themeColor="text1"/>
          <w:sz w:val="24"/>
          <w:szCs w:val="24"/>
          <w:u w:val="single"/>
        </w:rPr>
        <w:t xml:space="preserve">вероятен генотип </w:t>
      </w:r>
      <w:proofErr w:type="spellStart"/>
      <w:r w:rsidRPr="005C79FD">
        <w:rPr>
          <w:color w:val="000000" w:themeColor="text1"/>
          <w:sz w:val="24"/>
          <w:szCs w:val="24"/>
          <w:u w:val="single"/>
        </w:rPr>
        <w:t>aaMtLHON</w:t>
      </w:r>
      <w:proofErr w:type="spellEnd"/>
      <w:r w:rsidRPr="005C79FD">
        <w:rPr>
          <w:color w:val="000000" w:themeColor="text1"/>
          <w:sz w:val="24"/>
          <w:szCs w:val="24"/>
          <w:u w:val="single"/>
        </w:rPr>
        <w:t xml:space="preserve">, поскольку наблюдается только проявление гена синдрома </w:t>
      </w:r>
      <w:proofErr w:type="spellStart"/>
      <w:r w:rsidRPr="005C79FD">
        <w:rPr>
          <w:color w:val="000000" w:themeColor="text1"/>
          <w:sz w:val="24"/>
          <w:szCs w:val="24"/>
          <w:u w:val="single"/>
        </w:rPr>
        <w:t>Лебера</w:t>
      </w:r>
      <w:proofErr w:type="spellEnd"/>
      <w:r w:rsidRPr="005C79FD">
        <w:rPr>
          <w:color w:val="000000" w:themeColor="text1"/>
          <w:sz w:val="24"/>
          <w:szCs w:val="24"/>
          <w:u w:val="single"/>
        </w:rPr>
        <w:t>;</w:t>
      </w:r>
      <w:r w:rsidRPr="005C79FD">
        <w:rPr>
          <w:color w:val="000000" w:themeColor="text1"/>
          <w:sz w:val="24"/>
          <w:szCs w:val="24"/>
        </w:rPr>
        <w:t xml:space="preserve"> генотип </w:t>
      </w:r>
      <w:proofErr w:type="spellStart"/>
      <w:r w:rsidRPr="005C79FD">
        <w:rPr>
          <w:color w:val="000000" w:themeColor="text1"/>
          <w:sz w:val="24"/>
          <w:szCs w:val="24"/>
          <w:u w:val="single"/>
        </w:rPr>
        <w:t>AaMtLHON</w:t>
      </w:r>
      <w:proofErr w:type="spellEnd"/>
      <w:r w:rsidRPr="005C79FD">
        <w:rPr>
          <w:color w:val="000000" w:themeColor="text1"/>
          <w:sz w:val="24"/>
          <w:szCs w:val="24"/>
        </w:rPr>
        <w:t xml:space="preserve"> </w:t>
      </w:r>
      <w:r w:rsidRPr="005C79FD">
        <w:rPr>
          <w:color w:val="000000" w:themeColor="text1"/>
          <w:sz w:val="24"/>
          <w:szCs w:val="24"/>
          <w:u w:val="single"/>
        </w:rPr>
        <w:t>менее вероятен, т.к. пенетрантность ВВБ 60%</w:t>
      </w:r>
      <w:r w:rsidRPr="005C79FD">
        <w:rPr>
          <w:color w:val="000000" w:themeColor="text1"/>
          <w:sz w:val="24"/>
          <w:szCs w:val="24"/>
        </w:rPr>
        <w:t>, но не исключается</w:t>
      </w:r>
      <w:r w:rsidRPr="00D6492D">
        <w:rPr>
          <w:sz w:val="24"/>
          <w:szCs w:val="24"/>
        </w:rPr>
        <w:t>.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4. Для наследования ВВБ у внуков (потомков сына с синдромом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>) возможны два варианта: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1. P            ♀ </w:t>
      </w:r>
      <w:proofErr w:type="spellStart"/>
      <w:r w:rsidRPr="00D6492D">
        <w:rPr>
          <w:sz w:val="24"/>
          <w:szCs w:val="24"/>
        </w:rPr>
        <w:t>Aa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</w:t>
      </w:r>
      <w:proofErr w:type="spellEnd"/>
      <w:r w:rsidRPr="00D6492D">
        <w:rPr>
          <w:sz w:val="24"/>
          <w:szCs w:val="24"/>
        </w:rPr>
        <w:t xml:space="preserve">          x         ♂ </w:t>
      </w:r>
      <w:proofErr w:type="spellStart"/>
      <w:r w:rsidRPr="00D6492D">
        <w:rPr>
          <w:sz w:val="24"/>
          <w:szCs w:val="24"/>
        </w:rPr>
        <w:t>Aa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MtLHON</w:t>
      </w:r>
      <w:proofErr w:type="spellEnd"/>
      <w:r w:rsidRPr="00D6492D">
        <w:rPr>
          <w:sz w:val="24"/>
          <w:szCs w:val="24"/>
        </w:rPr>
        <w:t xml:space="preserve">    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</w:rPr>
        <w:t xml:space="preserve">    </w:t>
      </w:r>
      <w:r w:rsidRPr="00D6492D">
        <w:rPr>
          <w:sz w:val="24"/>
          <w:szCs w:val="24"/>
          <w:lang w:val="en-US"/>
        </w:rPr>
        <w:t xml:space="preserve">G              </w:t>
      </w:r>
      <w:proofErr w:type="spellStart"/>
      <w:r w:rsidRPr="00D6492D">
        <w:rPr>
          <w:sz w:val="24"/>
          <w:szCs w:val="24"/>
          <w:lang w:val="en-US"/>
        </w:rPr>
        <w:t>AMt</w:t>
      </w:r>
      <w:proofErr w:type="spellEnd"/>
      <w:r w:rsidRPr="00D6492D">
        <w:rPr>
          <w:sz w:val="24"/>
          <w:szCs w:val="24"/>
          <w:lang w:val="en-US"/>
        </w:rPr>
        <w:t xml:space="preserve">       </w:t>
      </w:r>
      <w:proofErr w:type="spellStart"/>
      <w:r w:rsidRPr="00D6492D">
        <w:rPr>
          <w:sz w:val="24"/>
          <w:szCs w:val="24"/>
          <w:lang w:val="en-US"/>
        </w:rPr>
        <w:t>aMt</w:t>
      </w:r>
      <w:proofErr w:type="spellEnd"/>
      <w:r w:rsidRPr="00D6492D">
        <w:rPr>
          <w:sz w:val="24"/>
          <w:szCs w:val="24"/>
          <w:lang w:val="en-US"/>
        </w:rPr>
        <w:t xml:space="preserve">                    A   </w:t>
      </w:r>
      <w:proofErr w:type="spellStart"/>
      <w:r w:rsidRPr="00D6492D">
        <w:rPr>
          <w:sz w:val="24"/>
          <w:szCs w:val="24"/>
          <w:lang w:val="en-US"/>
        </w:rPr>
        <w:t>a</w:t>
      </w:r>
      <w:proofErr w:type="spellEnd"/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  <w:lang w:val="en-US"/>
        </w:rPr>
        <w:t xml:space="preserve">    F1         </w:t>
      </w:r>
      <w:proofErr w:type="spellStart"/>
      <w:r w:rsidRPr="00D6492D">
        <w:rPr>
          <w:sz w:val="24"/>
          <w:szCs w:val="24"/>
          <w:lang w:val="en-US"/>
        </w:rPr>
        <w:t>AAMt</w:t>
      </w:r>
      <w:proofErr w:type="spellEnd"/>
      <w:r w:rsidRPr="00D6492D">
        <w:rPr>
          <w:sz w:val="24"/>
          <w:szCs w:val="24"/>
          <w:lang w:val="en-US"/>
        </w:rPr>
        <w:t xml:space="preserve">        </w:t>
      </w:r>
      <w:proofErr w:type="spellStart"/>
      <w:r w:rsidRPr="00D6492D">
        <w:rPr>
          <w:sz w:val="24"/>
          <w:szCs w:val="24"/>
          <w:lang w:val="en-US"/>
        </w:rPr>
        <w:t>AaMt</w:t>
      </w:r>
      <w:proofErr w:type="spellEnd"/>
      <w:r w:rsidRPr="00D6492D">
        <w:rPr>
          <w:sz w:val="24"/>
          <w:szCs w:val="24"/>
          <w:lang w:val="en-US"/>
        </w:rPr>
        <w:t xml:space="preserve">          </w:t>
      </w:r>
      <w:proofErr w:type="spellStart"/>
      <w:r w:rsidRPr="00D6492D">
        <w:rPr>
          <w:sz w:val="24"/>
          <w:szCs w:val="24"/>
          <w:lang w:val="en-US"/>
        </w:rPr>
        <w:t>AaMt</w:t>
      </w:r>
      <w:proofErr w:type="spellEnd"/>
      <w:r w:rsidRPr="00D6492D">
        <w:rPr>
          <w:sz w:val="24"/>
          <w:szCs w:val="24"/>
          <w:lang w:val="en-US"/>
        </w:rPr>
        <w:t xml:space="preserve">            </w:t>
      </w:r>
      <w:proofErr w:type="spellStart"/>
      <w:r w:rsidRPr="00D6492D">
        <w:rPr>
          <w:sz w:val="24"/>
          <w:szCs w:val="24"/>
          <w:lang w:val="en-US"/>
        </w:rPr>
        <w:t>aaMt</w:t>
      </w:r>
      <w:proofErr w:type="spellEnd"/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lastRenderedPageBreak/>
        <w:t>Вероятность проявления ВВБ у мальчиков составит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0,75 (вероятность наследования гена А) х 0,5 (вероятность рождения мальчика) х 0,05 (пенетрантность ВВБ у мужчин) = </w:t>
      </w:r>
      <w:r w:rsidRPr="00D6492D">
        <w:rPr>
          <w:sz w:val="24"/>
          <w:szCs w:val="24"/>
          <w:u w:val="single"/>
        </w:rPr>
        <w:t>0,01875 или 1,875%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2. P            ♀ </w:t>
      </w:r>
      <w:proofErr w:type="spellStart"/>
      <w:r w:rsidRPr="00D6492D">
        <w:rPr>
          <w:sz w:val="24"/>
          <w:szCs w:val="24"/>
        </w:rPr>
        <w:t>Aa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</w:t>
      </w:r>
      <w:proofErr w:type="spellEnd"/>
      <w:r w:rsidRPr="00D6492D">
        <w:rPr>
          <w:sz w:val="24"/>
          <w:szCs w:val="24"/>
        </w:rPr>
        <w:t xml:space="preserve">          x         ♂ </w:t>
      </w:r>
      <w:proofErr w:type="spellStart"/>
      <w:r w:rsidRPr="00D6492D">
        <w:rPr>
          <w:sz w:val="24"/>
          <w:szCs w:val="24"/>
        </w:rPr>
        <w:t>аa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MtLHON</w:t>
      </w:r>
      <w:proofErr w:type="spellEnd"/>
      <w:r w:rsidRPr="00D6492D">
        <w:rPr>
          <w:sz w:val="24"/>
          <w:szCs w:val="24"/>
        </w:rPr>
        <w:t xml:space="preserve">    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</w:rPr>
        <w:t xml:space="preserve">    </w:t>
      </w:r>
      <w:r w:rsidRPr="00D6492D">
        <w:rPr>
          <w:sz w:val="24"/>
          <w:szCs w:val="24"/>
          <w:lang w:val="en-US"/>
        </w:rPr>
        <w:t xml:space="preserve">G            </w:t>
      </w:r>
      <w:proofErr w:type="spellStart"/>
      <w:r w:rsidRPr="00D6492D">
        <w:rPr>
          <w:sz w:val="24"/>
          <w:szCs w:val="24"/>
          <w:lang w:val="en-US"/>
        </w:rPr>
        <w:t>Amt</w:t>
      </w:r>
      <w:proofErr w:type="spellEnd"/>
      <w:r w:rsidRPr="00D6492D">
        <w:rPr>
          <w:sz w:val="24"/>
          <w:szCs w:val="24"/>
          <w:lang w:val="en-US"/>
        </w:rPr>
        <w:t xml:space="preserve">,       </w:t>
      </w:r>
      <w:proofErr w:type="spellStart"/>
      <w:r w:rsidRPr="00D6492D">
        <w:rPr>
          <w:sz w:val="24"/>
          <w:szCs w:val="24"/>
          <w:lang w:val="en-US"/>
        </w:rPr>
        <w:t>aMt</w:t>
      </w:r>
      <w:proofErr w:type="spellEnd"/>
      <w:r w:rsidRPr="00D6492D">
        <w:rPr>
          <w:sz w:val="24"/>
          <w:szCs w:val="24"/>
          <w:lang w:val="en-US"/>
        </w:rPr>
        <w:t xml:space="preserve">                         a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  <w:lang w:val="en-US"/>
        </w:rPr>
        <w:t xml:space="preserve">    F1                 </w:t>
      </w:r>
      <w:proofErr w:type="spellStart"/>
      <w:r w:rsidRPr="00D6492D">
        <w:rPr>
          <w:sz w:val="24"/>
          <w:szCs w:val="24"/>
          <w:lang w:val="en-US"/>
        </w:rPr>
        <w:t>AaMt</w:t>
      </w:r>
      <w:proofErr w:type="spellEnd"/>
      <w:r w:rsidRPr="00D6492D">
        <w:rPr>
          <w:sz w:val="24"/>
          <w:szCs w:val="24"/>
          <w:lang w:val="en-US"/>
        </w:rPr>
        <w:t xml:space="preserve">                          </w:t>
      </w:r>
      <w:proofErr w:type="spellStart"/>
      <w:r w:rsidRPr="00D6492D">
        <w:rPr>
          <w:sz w:val="24"/>
          <w:szCs w:val="24"/>
          <w:lang w:val="en-US"/>
        </w:rPr>
        <w:t>aaMt</w:t>
      </w:r>
      <w:proofErr w:type="spellEnd"/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Вероятность проявления ВВБ у мальчиков составит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0,5 (вероятность наследования гена А) х 0,5 (вероятность рождения мальчика) х 0,05 (пенетрантность ВВБ у мужчин) = </w:t>
      </w:r>
      <w:r w:rsidRPr="00D6492D">
        <w:rPr>
          <w:sz w:val="24"/>
          <w:szCs w:val="24"/>
          <w:u w:val="single"/>
        </w:rPr>
        <w:t xml:space="preserve">0,0125 или 1,25% 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</w:p>
    <w:p w:rsidR="00D6492D" w:rsidRPr="005C79FD" w:rsidRDefault="00D6492D" w:rsidP="00D6492D">
      <w:pPr>
        <w:pStyle w:val="10"/>
        <w:spacing w:after="0"/>
        <w:jc w:val="both"/>
        <w:rPr>
          <w:color w:val="000000" w:themeColor="text1"/>
          <w:sz w:val="24"/>
          <w:szCs w:val="24"/>
        </w:rPr>
      </w:pPr>
      <w:r w:rsidRPr="00D6492D">
        <w:rPr>
          <w:sz w:val="24"/>
          <w:szCs w:val="24"/>
        </w:rPr>
        <w:t xml:space="preserve">5. Для наследования ВВБ и синдрома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у внучек </w:t>
      </w:r>
      <w:r w:rsidRPr="005C79FD">
        <w:rPr>
          <w:color w:val="000000" w:themeColor="text1"/>
          <w:sz w:val="24"/>
          <w:szCs w:val="24"/>
        </w:rPr>
        <w:t>(потомков дочери со сниженным зрением) возможны два варианта: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1. P            ♀ </w:t>
      </w:r>
      <w:proofErr w:type="spellStart"/>
      <w:r w:rsidRPr="00D6492D">
        <w:rPr>
          <w:sz w:val="24"/>
          <w:szCs w:val="24"/>
        </w:rPr>
        <w:t>aa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MtLHON</w:t>
      </w:r>
      <w:proofErr w:type="spellEnd"/>
      <w:r w:rsidRPr="00D6492D">
        <w:rPr>
          <w:sz w:val="24"/>
          <w:szCs w:val="24"/>
        </w:rPr>
        <w:t xml:space="preserve">          x         ♂ </w:t>
      </w:r>
      <w:proofErr w:type="spellStart"/>
      <w:r w:rsidRPr="00D6492D">
        <w:rPr>
          <w:sz w:val="24"/>
          <w:szCs w:val="24"/>
        </w:rPr>
        <w:t>aa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</w:t>
      </w:r>
      <w:proofErr w:type="spellEnd"/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</w:rPr>
        <w:t xml:space="preserve">    </w:t>
      </w:r>
      <w:r w:rsidRPr="00D6492D">
        <w:rPr>
          <w:sz w:val="24"/>
          <w:szCs w:val="24"/>
          <w:lang w:val="en-US"/>
        </w:rPr>
        <w:t xml:space="preserve">G                a </w:t>
      </w:r>
      <w:proofErr w:type="spellStart"/>
      <w:r w:rsidRPr="00D6492D">
        <w:rPr>
          <w:sz w:val="24"/>
          <w:szCs w:val="24"/>
          <w:lang w:val="en-US"/>
        </w:rPr>
        <w:t>MtLHON</w:t>
      </w:r>
      <w:proofErr w:type="spellEnd"/>
      <w:r w:rsidRPr="00D6492D">
        <w:rPr>
          <w:sz w:val="24"/>
          <w:szCs w:val="24"/>
          <w:lang w:val="en-US"/>
        </w:rPr>
        <w:t xml:space="preserve">                            a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  <w:lang w:val="en-US"/>
        </w:rPr>
        <w:t xml:space="preserve">    F1                                 </w:t>
      </w:r>
      <w:proofErr w:type="spellStart"/>
      <w:r w:rsidRPr="00D6492D">
        <w:rPr>
          <w:sz w:val="24"/>
          <w:szCs w:val="24"/>
          <w:lang w:val="en-US"/>
        </w:rPr>
        <w:t>aaMtLHON</w:t>
      </w:r>
      <w:proofErr w:type="spellEnd"/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Вероятность проявления синдрома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у девочек составит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0,5 (вероятность рождения девочки) х 0,1 (пенетрантность с-</w:t>
      </w:r>
      <w:proofErr w:type="spellStart"/>
      <w:r w:rsidRPr="00D6492D">
        <w:rPr>
          <w:sz w:val="24"/>
          <w:szCs w:val="24"/>
        </w:rPr>
        <w:t>ма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у женщин) = </w:t>
      </w:r>
      <w:r w:rsidRPr="00D6492D">
        <w:rPr>
          <w:sz w:val="24"/>
          <w:szCs w:val="24"/>
          <w:u w:val="single"/>
        </w:rPr>
        <w:t>0,05 или 5%</w:t>
      </w:r>
      <w:r w:rsidRPr="00D6492D">
        <w:rPr>
          <w:sz w:val="24"/>
          <w:szCs w:val="24"/>
        </w:rPr>
        <w:t xml:space="preserve"> 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Вероятность проявления ВВБ у девочек </w:t>
      </w:r>
      <w:r w:rsidRPr="00D6492D">
        <w:rPr>
          <w:sz w:val="24"/>
          <w:szCs w:val="24"/>
          <w:u w:val="single"/>
        </w:rPr>
        <w:t>составит 0%,</w:t>
      </w:r>
      <w:r w:rsidRPr="00D6492D">
        <w:rPr>
          <w:sz w:val="24"/>
          <w:szCs w:val="24"/>
        </w:rPr>
        <w:t xml:space="preserve"> т.к. доминантный ген отсутствует </w:t>
      </w:r>
      <w:r w:rsidRPr="00D6492D">
        <w:rPr>
          <w:b/>
          <w:color w:val="FF0000"/>
          <w:sz w:val="24"/>
          <w:szCs w:val="24"/>
        </w:rPr>
        <w:t>(1 балл)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2. P          ♀ </w:t>
      </w:r>
      <w:proofErr w:type="spellStart"/>
      <w:r w:rsidRPr="00D6492D">
        <w:rPr>
          <w:sz w:val="24"/>
          <w:szCs w:val="24"/>
        </w:rPr>
        <w:t>Aa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MtLHON</w:t>
      </w:r>
      <w:proofErr w:type="spellEnd"/>
      <w:r w:rsidRPr="00D6492D">
        <w:rPr>
          <w:sz w:val="24"/>
          <w:szCs w:val="24"/>
        </w:rPr>
        <w:t xml:space="preserve">                   x         ♂ </w:t>
      </w:r>
      <w:proofErr w:type="spellStart"/>
      <w:r w:rsidRPr="00D6492D">
        <w:rPr>
          <w:sz w:val="24"/>
          <w:szCs w:val="24"/>
        </w:rPr>
        <w:t>аa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Mt</w:t>
      </w:r>
      <w:proofErr w:type="spellEnd"/>
      <w:r w:rsidRPr="00D6492D">
        <w:rPr>
          <w:sz w:val="24"/>
          <w:szCs w:val="24"/>
        </w:rPr>
        <w:t xml:space="preserve"> 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</w:rPr>
        <w:t xml:space="preserve">    </w:t>
      </w:r>
      <w:r w:rsidRPr="00D6492D">
        <w:rPr>
          <w:sz w:val="24"/>
          <w:szCs w:val="24"/>
          <w:lang w:val="en-US"/>
        </w:rPr>
        <w:t xml:space="preserve">G           </w:t>
      </w:r>
      <w:proofErr w:type="spellStart"/>
      <w:r w:rsidRPr="00D6492D">
        <w:rPr>
          <w:sz w:val="24"/>
          <w:szCs w:val="24"/>
          <w:lang w:val="en-US"/>
        </w:rPr>
        <w:t>AMtLHON</w:t>
      </w:r>
      <w:proofErr w:type="spellEnd"/>
      <w:r w:rsidRPr="00D6492D">
        <w:rPr>
          <w:sz w:val="24"/>
          <w:szCs w:val="24"/>
          <w:lang w:val="en-US"/>
        </w:rPr>
        <w:t xml:space="preserve">,     </w:t>
      </w:r>
      <w:proofErr w:type="spellStart"/>
      <w:r w:rsidRPr="00D6492D">
        <w:rPr>
          <w:sz w:val="24"/>
          <w:szCs w:val="24"/>
          <w:lang w:val="en-US"/>
        </w:rPr>
        <w:t>aMtLHON</w:t>
      </w:r>
      <w:proofErr w:type="spellEnd"/>
      <w:r w:rsidRPr="00D6492D">
        <w:rPr>
          <w:sz w:val="24"/>
          <w:szCs w:val="24"/>
          <w:lang w:val="en-US"/>
        </w:rPr>
        <w:t xml:space="preserve">                    a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  <w:lang w:val="en-US"/>
        </w:rPr>
      </w:pPr>
      <w:r w:rsidRPr="00D6492D">
        <w:rPr>
          <w:sz w:val="24"/>
          <w:szCs w:val="24"/>
          <w:lang w:val="en-US"/>
        </w:rPr>
        <w:t xml:space="preserve">    F1                 </w:t>
      </w:r>
      <w:proofErr w:type="spellStart"/>
      <w:r w:rsidRPr="00D6492D">
        <w:rPr>
          <w:sz w:val="24"/>
          <w:szCs w:val="24"/>
          <w:lang w:val="en-US"/>
        </w:rPr>
        <w:t>AaMtLHON</w:t>
      </w:r>
      <w:proofErr w:type="spellEnd"/>
      <w:r w:rsidRPr="00D6492D">
        <w:rPr>
          <w:sz w:val="24"/>
          <w:szCs w:val="24"/>
          <w:lang w:val="en-US"/>
        </w:rPr>
        <w:t xml:space="preserve">                     </w:t>
      </w:r>
      <w:proofErr w:type="spellStart"/>
      <w:r w:rsidRPr="00D6492D">
        <w:rPr>
          <w:sz w:val="24"/>
          <w:szCs w:val="24"/>
          <w:lang w:val="en-US"/>
        </w:rPr>
        <w:t>aaMtLHON</w:t>
      </w:r>
      <w:proofErr w:type="spellEnd"/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Вероятность проявления ВВБ у девочек составит</w:t>
      </w:r>
    </w:p>
    <w:p w:rsidR="001975F2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0,5 (вероятность наследования гена А) х 0,5 (вероятность рождения девочки) х 0,6 (пенетрантность ВВБ у женщин) = </w:t>
      </w:r>
      <w:r w:rsidRPr="00D6492D">
        <w:rPr>
          <w:sz w:val="24"/>
          <w:szCs w:val="24"/>
          <w:u w:val="single"/>
        </w:rPr>
        <w:t>0,15 или 15%</w:t>
      </w:r>
      <w:r w:rsidRPr="00D6492D">
        <w:rPr>
          <w:sz w:val="24"/>
          <w:szCs w:val="24"/>
        </w:rPr>
        <w:t xml:space="preserve"> 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Вероятность проявления синдрома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у девочек составит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0,5 (вероятность рождения девочки) х 0,1 (пенетрантность с-</w:t>
      </w:r>
      <w:proofErr w:type="spellStart"/>
      <w:r w:rsidRPr="00D6492D">
        <w:rPr>
          <w:sz w:val="24"/>
          <w:szCs w:val="24"/>
        </w:rPr>
        <w:t>ма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у женщин) = </w:t>
      </w:r>
      <w:r w:rsidRPr="00D6492D">
        <w:rPr>
          <w:sz w:val="24"/>
          <w:szCs w:val="24"/>
          <w:u w:val="single"/>
        </w:rPr>
        <w:t>0,05 или 5%</w:t>
      </w:r>
      <w:r w:rsidRPr="00D6492D">
        <w:rPr>
          <w:sz w:val="24"/>
          <w:szCs w:val="24"/>
        </w:rPr>
        <w:t xml:space="preserve"> 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6. Вероятность наследования обеих патология одновременно имеется </w:t>
      </w:r>
      <w:r w:rsidRPr="005C79FD">
        <w:rPr>
          <w:color w:val="000000" w:themeColor="text1"/>
          <w:sz w:val="24"/>
          <w:szCs w:val="24"/>
        </w:rPr>
        <w:t xml:space="preserve">только среди потомков дочери со сниженной остротой зрения, при условии, что она является носителем гена ВВБ. В семье сына с синдромом </w:t>
      </w:r>
      <w:proofErr w:type="spellStart"/>
      <w:r w:rsidRPr="005C79FD">
        <w:rPr>
          <w:color w:val="000000" w:themeColor="text1"/>
          <w:sz w:val="24"/>
          <w:szCs w:val="24"/>
        </w:rPr>
        <w:t>Лебера</w:t>
      </w:r>
      <w:proofErr w:type="spellEnd"/>
      <w:r w:rsidRPr="005C79FD">
        <w:rPr>
          <w:color w:val="000000" w:themeColor="text1"/>
          <w:sz w:val="24"/>
          <w:szCs w:val="24"/>
        </w:rPr>
        <w:t xml:space="preserve"> следующему поколению не передаётся ген этого синдрома</w:t>
      </w:r>
      <w:r w:rsidRPr="00D6492D">
        <w:rPr>
          <w:color w:val="FF0000"/>
          <w:sz w:val="24"/>
          <w:szCs w:val="24"/>
        </w:rPr>
        <w:t xml:space="preserve"> 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Поэтому воспользуемся результатами расчета п. 5.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Вероятность появления обеих патологий у девочек: 0,05 (вероятность наследования с-</w:t>
      </w:r>
      <w:proofErr w:type="spellStart"/>
      <w:r w:rsidRPr="00D6492D">
        <w:rPr>
          <w:sz w:val="24"/>
          <w:szCs w:val="24"/>
        </w:rPr>
        <w:t>ма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) х 0,15 (вероятность наследования ВВБ) = </w:t>
      </w:r>
      <w:r w:rsidRPr="00D6492D">
        <w:rPr>
          <w:sz w:val="24"/>
          <w:szCs w:val="24"/>
          <w:u w:val="single"/>
        </w:rPr>
        <w:t>0,0075 или 0,75%</w:t>
      </w:r>
      <w:r w:rsidRPr="00D6492D">
        <w:rPr>
          <w:sz w:val="24"/>
          <w:szCs w:val="24"/>
        </w:rPr>
        <w:t xml:space="preserve"> 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>Вероятность появления обеих патологий у мальчиков: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 - для ВВБ: 0,5 (вероятность наследования гена А) х 0,5 (вероятность рождения мальчика) х 0,05 (пенетрантность ВВБ у мужчин) = </w:t>
      </w:r>
      <w:r w:rsidRPr="00D6492D">
        <w:rPr>
          <w:sz w:val="24"/>
          <w:szCs w:val="24"/>
          <w:u w:val="single"/>
        </w:rPr>
        <w:t>0,0125 или 1,25%</w:t>
      </w:r>
      <w:r w:rsidRPr="00D6492D">
        <w:rPr>
          <w:sz w:val="24"/>
          <w:szCs w:val="24"/>
        </w:rPr>
        <w:t xml:space="preserve"> 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 - для синдрома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>: 0,5 (вероятность рождения мальчика) х 0,5 (пенетрантность с-</w:t>
      </w:r>
      <w:proofErr w:type="spellStart"/>
      <w:r w:rsidRPr="00D6492D">
        <w:rPr>
          <w:sz w:val="24"/>
          <w:szCs w:val="24"/>
        </w:rPr>
        <w:t>ма</w:t>
      </w:r>
      <w:proofErr w:type="spellEnd"/>
      <w:r w:rsidRPr="00D6492D">
        <w:rPr>
          <w:sz w:val="24"/>
          <w:szCs w:val="24"/>
        </w:rPr>
        <w:t xml:space="preserve">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у мужчин) = 0,25 или </w:t>
      </w:r>
      <w:r w:rsidRPr="00D6492D">
        <w:rPr>
          <w:sz w:val="24"/>
          <w:szCs w:val="24"/>
          <w:u w:val="single"/>
        </w:rPr>
        <w:t>25%.</w:t>
      </w:r>
      <w:r w:rsidRPr="00D6492D">
        <w:rPr>
          <w:sz w:val="24"/>
          <w:szCs w:val="24"/>
        </w:rPr>
        <w:t xml:space="preserve"> Вероятность наследования обеих патологий одновременно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0,0125 х 0,25 = 0,003125 или </w:t>
      </w:r>
      <w:r w:rsidRPr="00D6492D">
        <w:rPr>
          <w:sz w:val="24"/>
          <w:szCs w:val="24"/>
          <w:u w:val="single"/>
        </w:rPr>
        <w:t>0,3125 %</w:t>
      </w:r>
      <w:r w:rsidRPr="00D6492D">
        <w:rPr>
          <w:sz w:val="24"/>
          <w:szCs w:val="24"/>
        </w:rPr>
        <w:t xml:space="preserve"> </w:t>
      </w: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D6492D">
        <w:rPr>
          <w:sz w:val="24"/>
          <w:szCs w:val="24"/>
        </w:rPr>
        <w:t xml:space="preserve">7. У дочери, которая имела легкую степень синдрома </w:t>
      </w:r>
      <w:proofErr w:type="spellStart"/>
      <w:r w:rsidRPr="00D6492D">
        <w:rPr>
          <w:sz w:val="24"/>
          <w:szCs w:val="24"/>
        </w:rPr>
        <w:t>Лебера</w:t>
      </w:r>
      <w:proofErr w:type="spellEnd"/>
      <w:r w:rsidRPr="00D6492D">
        <w:rPr>
          <w:sz w:val="24"/>
          <w:szCs w:val="24"/>
        </w:rPr>
        <w:t xml:space="preserve"> (только снижение остроты зрения), уровень </w:t>
      </w:r>
      <w:proofErr w:type="spellStart"/>
      <w:r w:rsidRPr="00D6492D">
        <w:rPr>
          <w:sz w:val="24"/>
          <w:szCs w:val="24"/>
        </w:rPr>
        <w:t>гетероплазии</w:t>
      </w:r>
      <w:proofErr w:type="spellEnd"/>
      <w:r w:rsidRPr="00D6492D">
        <w:rPr>
          <w:sz w:val="24"/>
          <w:szCs w:val="24"/>
        </w:rPr>
        <w:t xml:space="preserve">, скорее всего, выше, </w:t>
      </w:r>
      <w:r w:rsidRPr="005C79FD">
        <w:rPr>
          <w:color w:val="000000" w:themeColor="text1"/>
          <w:sz w:val="24"/>
          <w:szCs w:val="24"/>
        </w:rPr>
        <w:t>чем у ее сестры</w:t>
      </w:r>
      <w:r w:rsidRPr="00D6492D">
        <w:rPr>
          <w:sz w:val="24"/>
          <w:szCs w:val="24"/>
        </w:rPr>
        <w:t xml:space="preserve">, и, следовательно, в ее яйцеклетках будет больше митохондрий с поврежденной ДНК. Поэтому у её потомков также будет выше уровень </w:t>
      </w:r>
      <w:proofErr w:type="spellStart"/>
      <w:r w:rsidRPr="00D6492D">
        <w:rPr>
          <w:sz w:val="24"/>
          <w:szCs w:val="24"/>
        </w:rPr>
        <w:t>гетероплазии</w:t>
      </w:r>
      <w:proofErr w:type="spellEnd"/>
      <w:r w:rsidRPr="00D6492D">
        <w:rPr>
          <w:sz w:val="24"/>
          <w:szCs w:val="24"/>
        </w:rPr>
        <w:t>, и больше риск развития слепоты, особенно у сыновей.</w:t>
      </w:r>
    </w:p>
    <w:p w:rsidR="005C79FD" w:rsidRDefault="005C79FD" w:rsidP="00D6492D">
      <w:pPr>
        <w:pStyle w:val="10"/>
        <w:spacing w:after="0"/>
        <w:jc w:val="both"/>
        <w:rPr>
          <w:color w:val="000000" w:themeColor="text1"/>
          <w:sz w:val="24"/>
          <w:szCs w:val="24"/>
        </w:rPr>
      </w:pPr>
    </w:p>
    <w:p w:rsidR="00D6492D" w:rsidRPr="00D6492D" w:rsidRDefault="00D6492D" w:rsidP="00D6492D">
      <w:pPr>
        <w:pStyle w:val="10"/>
        <w:spacing w:after="0"/>
        <w:jc w:val="both"/>
        <w:rPr>
          <w:sz w:val="24"/>
          <w:szCs w:val="24"/>
        </w:rPr>
      </w:pPr>
      <w:r w:rsidRPr="005C79FD">
        <w:rPr>
          <w:color w:val="000000" w:themeColor="text1"/>
          <w:sz w:val="24"/>
          <w:szCs w:val="24"/>
        </w:rPr>
        <w:t>8. НАДН-</w:t>
      </w:r>
      <w:proofErr w:type="spellStart"/>
      <w:r w:rsidRPr="005C79FD">
        <w:rPr>
          <w:color w:val="000000" w:themeColor="text1"/>
          <w:sz w:val="24"/>
          <w:szCs w:val="24"/>
        </w:rPr>
        <w:t>убихинон</w:t>
      </w:r>
      <w:proofErr w:type="spellEnd"/>
      <w:r w:rsidRPr="005C79FD">
        <w:rPr>
          <w:color w:val="000000" w:themeColor="text1"/>
          <w:sz w:val="24"/>
          <w:szCs w:val="24"/>
        </w:rPr>
        <w:t>-</w:t>
      </w:r>
      <w:proofErr w:type="spellStart"/>
      <w:r w:rsidRPr="005C79FD">
        <w:rPr>
          <w:color w:val="000000" w:themeColor="text1"/>
          <w:sz w:val="24"/>
          <w:szCs w:val="24"/>
        </w:rPr>
        <w:t>оксидоредуктаза</w:t>
      </w:r>
      <w:proofErr w:type="spellEnd"/>
      <w:r w:rsidRPr="005C79FD">
        <w:rPr>
          <w:color w:val="000000" w:themeColor="text1"/>
          <w:sz w:val="24"/>
          <w:szCs w:val="24"/>
        </w:rPr>
        <w:t xml:space="preserve"> – это фермент дыхательной электрон-транспортной цепи, которая дает энергию для синтеза АТФ в митохондриях. Снижение его активности приведет к снижению количества АТФ, развитию </w:t>
      </w:r>
      <w:r w:rsidRPr="005C79FD">
        <w:rPr>
          <w:b/>
          <w:color w:val="000000" w:themeColor="text1"/>
          <w:sz w:val="24"/>
          <w:szCs w:val="24"/>
          <w:u w:val="single"/>
        </w:rPr>
        <w:t>энергетического голодания</w:t>
      </w:r>
      <w:r w:rsidRPr="005C79FD">
        <w:rPr>
          <w:color w:val="000000" w:themeColor="text1"/>
          <w:sz w:val="24"/>
          <w:szCs w:val="24"/>
        </w:rPr>
        <w:t xml:space="preserve"> в клетках, замедлению клеточных циклов,  отмиранию клеток, - в зависимости тяжести болезни (степени </w:t>
      </w:r>
      <w:proofErr w:type="spellStart"/>
      <w:r w:rsidRPr="005C79FD">
        <w:rPr>
          <w:color w:val="000000" w:themeColor="text1"/>
          <w:sz w:val="24"/>
          <w:szCs w:val="24"/>
        </w:rPr>
        <w:t>гетероплазии</w:t>
      </w:r>
      <w:proofErr w:type="spellEnd"/>
      <w:r w:rsidRPr="005C79FD">
        <w:rPr>
          <w:color w:val="000000" w:themeColor="text1"/>
          <w:sz w:val="24"/>
          <w:szCs w:val="24"/>
        </w:rPr>
        <w:t>)</w:t>
      </w:r>
      <w:r w:rsidRPr="00D6492D">
        <w:rPr>
          <w:sz w:val="24"/>
          <w:szCs w:val="24"/>
        </w:rPr>
        <w:t>.</w:t>
      </w:r>
    </w:p>
    <w:p w:rsidR="00922B0F" w:rsidRDefault="00922B0F" w:rsidP="00152361">
      <w:pPr>
        <w:tabs>
          <w:tab w:val="left" w:pos="1257"/>
        </w:tabs>
        <w:rPr>
          <w:rFonts w:ascii="Times New Roman" w:hAnsi="Times New Roman" w:cs="Times New Roman"/>
          <w:sz w:val="24"/>
          <w:szCs w:val="24"/>
        </w:rPr>
      </w:pPr>
    </w:p>
    <w:p w:rsidR="007E34D6" w:rsidRDefault="007E34D6" w:rsidP="007E34D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Задача 2. </w:t>
      </w:r>
    </w:p>
    <w:p w:rsidR="007E34D6" w:rsidRPr="007E34D6" w:rsidRDefault="007E34D6" w:rsidP="007E34D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>Кислотность молочных продуктов измеряется в градусах Тёрнера (</w:t>
      </w:r>
      <w:r w:rsidRPr="007E34D6">
        <w:rPr>
          <w:rFonts w:ascii="Times New Roman" w:hAnsi="Times New Roman" w:cs="Times New Roman"/>
          <w:sz w:val="24"/>
          <w:szCs w:val="24"/>
        </w:rPr>
        <w:t>1</w:t>
      </w: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°Т). </w:t>
      </w:r>
      <w:r w:rsidRPr="007E34D6">
        <w:rPr>
          <w:rFonts w:ascii="Times New Roman" w:hAnsi="Times New Roman" w:cs="Times New Roman"/>
          <w:sz w:val="24"/>
          <w:szCs w:val="24"/>
        </w:rPr>
        <w:t>1</w:t>
      </w: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°Т соответствует 1 мл 0,1н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  <w:lang w:val="en-US"/>
        </w:rPr>
        <w:t>NaOH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>, использованному на нейтрализацию кислот в 100г продукта.</w:t>
      </w:r>
    </w:p>
    <w:p w:rsidR="007E34D6" w:rsidRPr="007E34D6" w:rsidRDefault="007E34D6" w:rsidP="007E34D6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Кислотность продуктов согласно ГОСТ</w:t>
      </w:r>
    </w:p>
    <w:tbl>
      <w:tblPr>
        <w:tblStyle w:val="a5"/>
        <w:tblW w:w="8221" w:type="dxa"/>
        <w:tblInd w:w="988" w:type="dxa"/>
        <w:tblLook w:val="04A0" w:firstRow="1" w:lastRow="0" w:firstColumn="1" w:lastColumn="0" w:noHBand="0" w:noVBand="1"/>
      </w:tblPr>
      <w:tblGrid>
        <w:gridCol w:w="4252"/>
        <w:gridCol w:w="3969"/>
      </w:tblGrid>
      <w:tr w:rsidR="007E34D6" w:rsidRPr="007E34D6" w:rsidTr="00DC5DF8">
        <w:tc>
          <w:tcPr>
            <w:tcW w:w="4252" w:type="dxa"/>
          </w:tcPr>
          <w:p w:rsidR="007E34D6" w:rsidRPr="007E34D6" w:rsidRDefault="007E34D6" w:rsidP="00DC5DF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E34D6">
              <w:rPr>
                <w:color w:val="000000"/>
                <w:sz w:val="24"/>
                <w:szCs w:val="24"/>
                <w:shd w:val="clear" w:color="auto" w:fill="FFFFFF"/>
              </w:rPr>
              <w:t>Название продукта</w:t>
            </w:r>
          </w:p>
        </w:tc>
        <w:tc>
          <w:tcPr>
            <w:tcW w:w="3969" w:type="dxa"/>
          </w:tcPr>
          <w:p w:rsidR="007E34D6" w:rsidRPr="007E34D6" w:rsidRDefault="007E34D6" w:rsidP="00DC5DF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E34D6">
              <w:rPr>
                <w:color w:val="000000"/>
                <w:sz w:val="24"/>
                <w:szCs w:val="24"/>
                <w:shd w:val="clear" w:color="auto" w:fill="FFFFFF"/>
              </w:rPr>
              <w:t xml:space="preserve">Кислотность по ГОСТ, </w:t>
            </w:r>
            <w:r w:rsidRPr="007E34D6">
              <w:rPr>
                <w:color w:val="000000"/>
                <w:sz w:val="24"/>
                <w:szCs w:val="24"/>
              </w:rPr>
              <w:t>°Т</w:t>
            </w:r>
          </w:p>
        </w:tc>
      </w:tr>
      <w:tr w:rsidR="007E34D6" w:rsidRPr="007E34D6" w:rsidTr="00DC5DF8">
        <w:tc>
          <w:tcPr>
            <w:tcW w:w="4252" w:type="dxa"/>
          </w:tcPr>
          <w:p w:rsidR="007E34D6" w:rsidRPr="007E34D6" w:rsidRDefault="007E34D6" w:rsidP="00DC5DF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E34D6">
              <w:rPr>
                <w:color w:val="000000"/>
                <w:sz w:val="24"/>
                <w:szCs w:val="24"/>
                <w:shd w:val="clear" w:color="auto" w:fill="FFFFFF"/>
              </w:rPr>
              <w:t>Биокефир</w:t>
            </w:r>
          </w:p>
        </w:tc>
        <w:tc>
          <w:tcPr>
            <w:tcW w:w="3969" w:type="dxa"/>
          </w:tcPr>
          <w:p w:rsidR="007E34D6" w:rsidRPr="007E34D6" w:rsidRDefault="007E34D6" w:rsidP="00DC5DF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E34D6">
              <w:rPr>
                <w:color w:val="000000"/>
                <w:sz w:val="24"/>
                <w:szCs w:val="24"/>
                <w:shd w:val="clear" w:color="auto" w:fill="FFFFFF"/>
              </w:rPr>
              <w:t xml:space="preserve">80 – 120     </w:t>
            </w:r>
          </w:p>
        </w:tc>
      </w:tr>
      <w:tr w:rsidR="007E34D6" w:rsidRPr="007E34D6" w:rsidTr="00DC5DF8">
        <w:tc>
          <w:tcPr>
            <w:tcW w:w="4252" w:type="dxa"/>
          </w:tcPr>
          <w:p w:rsidR="007E34D6" w:rsidRPr="007E34D6" w:rsidRDefault="007E34D6" w:rsidP="00DC5DF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E34D6">
              <w:rPr>
                <w:color w:val="000000"/>
                <w:sz w:val="24"/>
                <w:szCs w:val="24"/>
                <w:shd w:val="clear" w:color="auto" w:fill="FFFFFF"/>
              </w:rPr>
              <w:t>Йогурт</w:t>
            </w:r>
          </w:p>
        </w:tc>
        <w:tc>
          <w:tcPr>
            <w:tcW w:w="3969" w:type="dxa"/>
          </w:tcPr>
          <w:p w:rsidR="007E34D6" w:rsidRPr="007E34D6" w:rsidRDefault="007E34D6" w:rsidP="00DC5DF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E34D6">
              <w:rPr>
                <w:color w:val="000000"/>
                <w:sz w:val="24"/>
                <w:szCs w:val="24"/>
                <w:shd w:val="clear" w:color="auto" w:fill="FFFFFF"/>
              </w:rPr>
              <w:t>75 - 140</w:t>
            </w:r>
          </w:p>
        </w:tc>
      </w:tr>
      <w:tr w:rsidR="007E34D6" w:rsidRPr="007E34D6" w:rsidTr="00DC5DF8">
        <w:tc>
          <w:tcPr>
            <w:tcW w:w="4252" w:type="dxa"/>
          </w:tcPr>
          <w:p w:rsidR="007E34D6" w:rsidRPr="007E34D6" w:rsidRDefault="007E34D6" w:rsidP="00DC5DF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E34D6">
              <w:rPr>
                <w:color w:val="000000"/>
                <w:sz w:val="24"/>
                <w:szCs w:val="24"/>
                <w:shd w:val="clear" w:color="auto" w:fill="FFFFFF"/>
              </w:rPr>
              <w:t>Кефир</w:t>
            </w:r>
          </w:p>
        </w:tc>
        <w:tc>
          <w:tcPr>
            <w:tcW w:w="3969" w:type="dxa"/>
          </w:tcPr>
          <w:p w:rsidR="007E34D6" w:rsidRPr="007E34D6" w:rsidRDefault="007E34D6" w:rsidP="00DC5DF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E34D6">
              <w:rPr>
                <w:color w:val="000000"/>
                <w:sz w:val="24"/>
                <w:szCs w:val="24"/>
                <w:shd w:val="clear" w:color="auto" w:fill="FFFFFF"/>
              </w:rPr>
              <w:t>85 - 130</w:t>
            </w:r>
          </w:p>
        </w:tc>
      </w:tr>
      <w:tr w:rsidR="007E34D6" w:rsidRPr="007E34D6" w:rsidTr="00DC5DF8">
        <w:tc>
          <w:tcPr>
            <w:tcW w:w="4252" w:type="dxa"/>
          </w:tcPr>
          <w:p w:rsidR="007E34D6" w:rsidRPr="007E34D6" w:rsidRDefault="007E34D6" w:rsidP="00DC5DF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7E34D6">
              <w:rPr>
                <w:color w:val="000000"/>
                <w:sz w:val="24"/>
                <w:szCs w:val="24"/>
                <w:shd w:val="clear" w:color="auto" w:fill="FFFFFF"/>
              </w:rPr>
              <w:t>Мечниковская</w:t>
            </w:r>
            <w:proofErr w:type="spellEnd"/>
            <w:r w:rsidRPr="007E34D6">
              <w:rPr>
                <w:color w:val="000000"/>
                <w:sz w:val="24"/>
                <w:szCs w:val="24"/>
                <w:shd w:val="clear" w:color="auto" w:fill="FFFFFF"/>
              </w:rPr>
              <w:t xml:space="preserve"> простокваша</w:t>
            </w:r>
          </w:p>
        </w:tc>
        <w:tc>
          <w:tcPr>
            <w:tcW w:w="3969" w:type="dxa"/>
          </w:tcPr>
          <w:p w:rsidR="007E34D6" w:rsidRPr="007E34D6" w:rsidRDefault="007E34D6" w:rsidP="00DC5DF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E34D6">
              <w:rPr>
                <w:color w:val="000000"/>
                <w:sz w:val="24"/>
                <w:szCs w:val="24"/>
                <w:shd w:val="clear" w:color="auto" w:fill="FFFFFF"/>
              </w:rPr>
              <w:t>80 - 110</w:t>
            </w:r>
          </w:p>
        </w:tc>
      </w:tr>
      <w:tr w:rsidR="007E34D6" w:rsidRPr="007E34D6" w:rsidTr="00DC5DF8">
        <w:tc>
          <w:tcPr>
            <w:tcW w:w="4252" w:type="dxa"/>
          </w:tcPr>
          <w:p w:rsidR="007E34D6" w:rsidRPr="007E34D6" w:rsidRDefault="007E34D6" w:rsidP="00DC5DF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E34D6">
              <w:rPr>
                <w:color w:val="000000"/>
                <w:sz w:val="24"/>
                <w:szCs w:val="24"/>
                <w:shd w:val="clear" w:color="auto" w:fill="FFFFFF"/>
              </w:rPr>
              <w:t>Молоко цельное</w:t>
            </w:r>
          </w:p>
        </w:tc>
        <w:tc>
          <w:tcPr>
            <w:tcW w:w="3969" w:type="dxa"/>
          </w:tcPr>
          <w:p w:rsidR="007E34D6" w:rsidRPr="007E34D6" w:rsidRDefault="007E34D6" w:rsidP="00DC5DF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E34D6">
              <w:rPr>
                <w:color w:val="000000"/>
                <w:sz w:val="24"/>
                <w:szCs w:val="24"/>
                <w:shd w:val="clear" w:color="auto" w:fill="FFFFFF"/>
              </w:rPr>
              <w:t>16 - 21</w:t>
            </w:r>
          </w:p>
        </w:tc>
      </w:tr>
      <w:tr w:rsidR="007E34D6" w:rsidRPr="007E34D6" w:rsidTr="00DC5DF8">
        <w:tc>
          <w:tcPr>
            <w:tcW w:w="4252" w:type="dxa"/>
          </w:tcPr>
          <w:p w:rsidR="007E34D6" w:rsidRPr="007E34D6" w:rsidRDefault="007E34D6" w:rsidP="00DC5DF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E34D6">
              <w:rPr>
                <w:color w:val="000000"/>
                <w:sz w:val="24"/>
                <w:szCs w:val="24"/>
                <w:shd w:val="clear" w:color="auto" w:fill="FFFFFF"/>
              </w:rPr>
              <w:t>Ряженка</w:t>
            </w:r>
          </w:p>
        </w:tc>
        <w:tc>
          <w:tcPr>
            <w:tcW w:w="3969" w:type="dxa"/>
          </w:tcPr>
          <w:p w:rsidR="007E34D6" w:rsidRPr="007E34D6" w:rsidRDefault="007E34D6" w:rsidP="00DC5DF8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E34D6">
              <w:rPr>
                <w:color w:val="000000"/>
                <w:sz w:val="24"/>
                <w:szCs w:val="24"/>
                <w:shd w:val="clear" w:color="auto" w:fill="FFFFFF"/>
              </w:rPr>
              <w:t>70 - 110</w:t>
            </w:r>
          </w:p>
        </w:tc>
      </w:tr>
    </w:tbl>
    <w:p w:rsidR="007E34D6" w:rsidRPr="007E34D6" w:rsidRDefault="007E34D6" w:rsidP="007E34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>Плотность молока и всех указанных моло</w:t>
      </w:r>
      <w:r w:rsidR="001975F2">
        <w:rPr>
          <w:rFonts w:ascii="Times New Roman" w:hAnsi="Times New Roman" w:cs="Times New Roman"/>
          <w:color w:val="000000"/>
          <w:sz w:val="24"/>
          <w:szCs w:val="24"/>
        </w:rPr>
        <w:t xml:space="preserve">чнокислых продуктов равна 1030 </w:t>
      </w: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г/л. Молярные массы глюкозы и галактозы равны 180 г/моль, галактоза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</w:rPr>
        <w:t>изомеризуется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в глюкозу. </w:t>
      </w:r>
      <w:r w:rsidRPr="007E34D6">
        <w:rPr>
          <w:rFonts w:ascii="Times New Roman" w:hAnsi="Times New Roman" w:cs="Times New Roman"/>
          <w:sz w:val="24"/>
          <w:szCs w:val="24"/>
        </w:rPr>
        <w:t>В диссоциированной форме находится 0,1% молочной кислоты.</w:t>
      </w:r>
    </w:p>
    <w:p w:rsidR="007E34D6" w:rsidRPr="007E34D6" w:rsidRDefault="007E34D6" w:rsidP="007E34D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В сырое молоко с кислотностью 20°Т и содержанием лактозы 5% добавили </w:t>
      </w:r>
      <w:r w:rsidRPr="007E34D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Lactobacillus</w:t>
      </w:r>
      <w:r w:rsidRPr="007E34D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E34D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delbrueckii</w:t>
      </w:r>
      <w:proofErr w:type="spellEnd"/>
      <w:r w:rsidRPr="007E34D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E34D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subsp</w:t>
      </w:r>
      <w:proofErr w:type="spellEnd"/>
      <w:r w:rsidRPr="007E34D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proofErr w:type="spellStart"/>
      <w:r w:rsidRPr="007E34D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bulgaricus</w:t>
      </w:r>
      <w:proofErr w:type="spellEnd"/>
      <w:r w:rsidRPr="007E34D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7E34D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Streptococcus</w:t>
      </w:r>
      <w:r w:rsidRPr="007E34D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E34D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lactis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, осуществляющих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</w:rPr>
        <w:t>гомоферментативное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молочнокислое брожение. Через три дня бактериями было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</w:rPr>
        <w:t>сброжено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10% лактозы. </w:t>
      </w:r>
    </w:p>
    <w:p w:rsidR="007E34D6" w:rsidRPr="007E34D6" w:rsidRDefault="007E34D6" w:rsidP="007E34D6">
      <w:pPr>
        <w:pStyle w:val="a6"/>
        <w:numPr>
          <w:ilvl w:val="0"/>
          <w:numId w:val="33"/>
        </w:numPr>
        <w:rPr>
          <w:color w:val="000000"/>
        </w:rPr>
      </w:pPr>
      <w:r w:rsidRPr="007E34D6">
        <w:rPr>
          <w:color w:val="000000"/>
        </w:rPr>
        <w:t>Составьте уравнение молочнокислого брожения лактозы и уравнение титрования молочной кислоты при определении кислотности по Тёрнеру.</w:t>
      </w:r>
    </w:p>
    <w:p w:rsidR="007E34D6" w:rsidRPr="007E34D6" w:rsidRDefault="007E34D6" w:rsidP="007E34D6">
      <w:pPr>
        <w:pStyle w:val="a6"/>
        <w:numPr>
          <w:ilvl w:val="0"/>
          <w:numId w:val="33"/>
        </w:numPr>
        <w:rPr>
          <w:color w:val="000000"/>
        </w:rPr>
      </w:pPr>
      <w:r w:rsidRPr="007E34D6">
        <w:rPr>
          <w:color w:val="000000"/>
        </w:rPr>
        <w:t>Какова кислотность образовавшегося молочнокислого продукта (в °Т)?</w:t>
      </w:r>
    </w:p>
    <w:p w:rsidR="007E34D6" w:rsidRPr="007E34D6" w:rsidRDefault="007E34D6" w:rsidP="007E34D6">
      <w:pPr>
        <w:pStyle w:val="a6"/>
        <w:numPr>
          <w:ilvl w:val="0"/>
          <w:numId w:val="33"/>
        </w:numPr>
        <w:jc w:val="both"/>
        <w:rPr>
          <w:color w:val="000000"/>
        </w:rPr>
      </w:pPr>
      <w:r w:rsidRPr="007E34D6">
        <w:rPr>
          <w:color w:val="000000"/>
        </w:rPr>
        <w:t>Какой продукт, соответствующий ГОСТ, был получен в результате трёхдневной ферментации? Объясните свой ответ.</w:t>
      </w:r>
    </w:p>
    <w:p w:rsidR="007E34D6" w:rsidRPr="007E34D6" w:rsidRDefault="007E34D6" w:rsidP="007E34D6">
      <w:pPr>
        <w:pStyle w:val="a6"/>
        <w:numPr>
          <w:ilvl w:val="0"/>
          <w:numId w:val="33"/>
        </w:numPr>
        <w:jc w:val="both"/>
        <w:rPr>
          <w:color w:val="000000"/>
        </w:rPr>
      </w:pPr>
      <w:r w:rsidRPr="007E34D6">
        <w:rPr>
          <w:color w:val="000000"/>
        </w:rPr>
        <w:t xml:space="preserve">Какое значение рН будет иметь водный раствор молочной кислоты, если концентрация её будет </w:t>
      </w:r>
      <w:proofErr w:type="spellStart"/>
      <w:r w:rsidRPr="007E34D6">
        <w:rPr>
          <w:color w:val="000000"/>
        </w:rPr>
        <w:t>эквимолярна</w:t>
      </w:r>
      <w:proofErr w:type="spellEnd"/>
      <w:r w:rsidRPr="007E34D6">
        <w:rPr>
          <w:color w:val="000000"/>
        </w:rPr>
        <w:t xml:space="preserve"> содержанию молочной кислоты в продукте трёхдневной ферментации?  </w:t>
      </w:r>
    </w:p>
    <w:p w:rsidR="007E34D6" w:rsidRPr="007E34D6" w:rsidRDefault="007E34D6" w:rsidP="007E34D6">
      <w:pPr>
        <w:rPr>
          <w:rFonts w:ascii="Times New Roman" w:hAnsi="Times New Roman" w:cs="Times New Roman"/>
          <w:sz w:val="24"/>
          <w:szCs w:val="24"/>
        </w:rPr>
      </w:pPr>
      <w:r w:rsidRPr="007E34D6">
        <w:rPr>
          <w:rFonts w:ascii="Times New Roman" w:hAnsi="Times New Roman" w:cs="Times New Roman"/>
          <w:sz w:val="24"/>
          <w:szCs w:val="24"/>
        </w:rPr>
        <w:t>Решение.</w:t>
      </w:r>
    </w:p>
    <w:p w:rsidR="007E34D6" w:rsidRPr="007E34D6" w:rsidRDefault="007E34D6" w:rsidP="007E34D6">
      <w:pPr>
        <w:pStyle w:val="a6"/>
        <w:numPr>
          <w:ilvl w:val="0"/>
          <w:numId w:val="34"/>
        </w:numPr>
        <w:ind w:left="709"/>
      </w:pPr>
      <w:r w:rsidRPr="007E34D6">
        <w:t>Уравнение молочнокислого брожения:</w:t>
      </w:r>
    </w:p>
    <w:p w:rsidR="007E34D6" w:rsidRPr="007E34D6" w:rsidRDefault="001975F2" w:rsidP="00BF6975">
      <w:pPr>
        <w:pStyle w:val="a6"/>
      </w:pPr>
      <w:r>
        <w:t>С12Н22О11</w:t>
      </w:r>
      <w:r w:rsidR="007E34D6" w:rsidRPr="007E34D6">
        <w:t xml:space="preserve"> </w:t>
      </w:r>
      <w:r>
        <w:t xml:space="preserve">+ Н2О = 2 С6Н12О6 = 4 С3Н6О3 </w:t>
      </w:r>
    </w:p>
    <w:p w:rsidR="007E34D6" w:rsidRPr="007E34D6" w:rsidRDefault="007E34D6" w:rsidP="00BF6975">
      <w:pPr>
        <w:pStyle w:val="a6"/>
        <w:ind w:left="567"/>
      </w:pPr>
      <w:r w:rsidRPr="007E34D6">
        <w:t>(</w:t>
      </w:r>
      <w:r w:rsidRPr="00BF6975">
        <w:rPr>
          <w:i/>
        </w:rPr>
        <w:t>Допустимы структурные формулы углеводов и молочной кислоты</w:t>
      </w:r>
      <w:r w:rsidRPr="007E34D6">
        <w:t>)</w:t>
      </w:r>
    </w:p>
    <w:p w:rsidR="007E34D6" w:rsidRPr="007E34D6" w:rsidRDefault="007E34D6" w:rsidP="00BF6975">
      <w:pPr>
        <w:pStyle w:val="a6"/>
      </w:pPr>
    </w:p>
    <w:p w:rsidR="007E34D6" w:rsidRPr="007E34D6" w:rsidRDefault="007E34D6" w:rsidP="00BF6975">
      <w:pPr>
        <w:pStyle w:val="a6"/>
        <w:contextualSpacing w:val="0"/>
      </w:pPr>
      <w:r w:rsidRPr="007E34D6">
        <w:t xml:space="preserve">С3Н6О3 + </w:t>
      </w:r>
      <w:proofErr w:type="spellStart"/>
      <w:r w:rsidRPr="007E34D6">
        <w:rPr>
          <w:lang w:val="en-US"/>
        </w:rPr>
        <w:t>NaOH</w:t>
      </w:r>
      <w:proofErr w:type="spellEnd"/>
      <w:r w:rsidRPr="007E34D6">
        <w:t xml:space="preserve"> = С3Н5О3</w:t>
      </w:r>
      <w:r w:rsidRPr="007E34D6">
        <w:rPr>
          <w:lang w:val="en-US"/>
        </w:rPr>
        <w:t>Na</w:t>
      </w:r>
      <w:r w:rsidR="001975F2">
        <w:t xml:space="preserve"> + Н2О</w:t>
      </w:r>
    </w:p>
    <w:p w:rsidR="007E34D6" w:rsidRPr="007E34D6" w:rsidRDefault="007E34D6" w:rsidP="00BF6975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7E34D6">
        <w:rPr>
          <w:rFonts w:ascii="Times New Roman" w:hAnsi="Times New Roman" w:cs="Times New Roman"/>
          <w:sz w:val="24"/>
          <w:szCs w:val="24"/>
        </w:rPr>
        <w:t>(</w:t>
      </w:r>
      <w:r w:rsidRPr="00BF6975">
        <w:rPr>
          <w:rFonts w:ascii="Times New Roman" w:hAnsi="Times New Roman" w:cs="Times New Roman"/>
          <w:i/>
          <w:sz w:val="24"/>
          <w:szCs w:val="24"/>
        </w:rPr>
        <w:t xml:space="preserve">Допустимы структурные формулы молочной кислоты и </w:t>
      </w:r>
      <w:proofErr w:type="spellStart"/>
      <w:r w:rsidRPr="00BF6975">
        <w:rPr>
          <w:rFonts w:ascii="Times New Roman" w:hAnsi="Times New Roman" w:cs="Times New Roman"/>
          <w:i/>
          <w:sz w:val="24"/>
          <w:szCs w:val="24"/>
        </w:rPr>
        <w:t>лактата</w:t>
      </w:r>
      <w:proofErr w:type="spellEnd"/>
      <w:r w:rsidRPr="00BF6975">
        <w:rPr>
          <w:rFonts w:ascii="Times New Roman" w:hAnsi="Times New Roman" w:cs="Times New Roman"/>
          <w:i/>
          <w:sz w:val="24"/>
          <w:szCs w:val="24"/>
        </w:rPr>
        <w:t xml:space="preserve"> натрия</w:t>
      </w:r>
      <w:r w:rsidRPr="007E34D6">
        <w:rPr>
          <w:rFonts w:ascii="Times New Roman" w:hAnsi="Times New Roman" w:cs="Times New Roman"/>
          <w:sz w:val="24"/>
          <w:szCs w:val="24"/>
        </w:rPr>
        <w:t>).</w:t>
      </w:r>
    </w:p>
    <w:p w:rsidR="007E34D6" w:rsidRPr="007E34D6" w:rsidRDefault="007E34D6" w:rsidP="00BF6975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E34D6">
        <w:rPr>
          <w:rFonts w:ascii="Times New Roman" w:hAnsi="Times New Roman" w:cs="Times New Roman"/>
          <w:sz w:val="24"/>
          <w:szCs w:val="24"/>
        </w:rPr>
        <w:t xml:space="preserve">   2.1. В 100г молока содержалось 5 г лактозы, значит за три дня брожению подверглось 0,5 г лактозы.  Молярная масса лактозы = 342 г/моль (</w:t>
      </w:r>
      <w:proofErr w:type="spellStart"/>
      <w:r w:rsidRPr="007E34D6">
        <w:rPr>
          <w:rFonts w:ascii="Times New Roman" w:hAnsi="Times New Roman" w:cs="Times New Roman"/>
          <w:sz w:val="24"/>
          <w:szCs w:val="24"/>
          <w:lang w:val="en-US"/>
        </w:rPr>
        <w:t>Mr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 глюкозы +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lang w:val="en-US"/>
        </w:rPr>
        <w:t>Mr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 галактозы –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lang w:val="en-US"/>
        </w:rPr>
        <w:t>Mr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 Н2О). Соответственно за три дня было </w:t>
      </w:r>
      <w:proofErr w:type="spellStart"/>
      <w:r w:rsidRPr="007E34D6">
        <w:rPr>
          <w:rFonts w:ascii="Times New Roman" w:hAnsi="Times New Roman" w:cs="Times New Roman"/>
          <w:sz w:val="24"/>
          <w:szCs w:val="24"/>
        </w:rPr>
        <w:t>сброжено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 0,5/342 = </w:t>
      </w:r>
      <w:r w:rsidRPr="007E34D6">
        <w:rPr>
          <w:rFonts w:ascii="Times New Roman" w:hAnsi="Times New Roman" w:cs="Times New Roman"/>
          <w:sz w:val="24"/>
          <w:szCs w:val="24"/>
          <w:u w:val="single"/>
        </w:rPr>
        <w:t xml:space="preserve">0,00146 моль = 1,46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u w:val="single"/>
        </w:rPr>
        <w:t>ммоль</w:t>
      </w:r>
      <w:proofErr w:type="spellEnd"/>
      <w:r w:rsidRPr="007E34D6">
        <w:rPr>
          <w:rFonts w:ascii="Times New Roman" w:hAnsi="Times New Roman" w:cs="Times New Roman"/>
          <w:sz w:val="24"/>
          <w:szCs w:val="24"/>
          <w:u w:val="single"/>
        </w:rPr>
        <w:t xml:space="preserve"> лактозы</w:t>
      </w:r>
    </w:p>
    <w:p w:rsidR="007E34D6" w:rsidRPr="007E34D6" w:rsidRDefault="007E34D6" w:rsidP="00BF69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E34D6">
        <w:rPr>
          <w:rFonts w:ascii="Times New Roman" w:hAnsi="Times New Roman" w:cs="Times New Roman"/>
          <w:sz w:val="24"/>
          <w:szCs w:val="24"/>
        </w:rPr>
        <w:t xml:space="preserve">2.2. Согласно уравнению, из </w:t>
      </w:r>
      <w:r w:rsidRPr="007E34D6">
        <w:rPr>
          <w:rFonts w:ascii="Times New Roman" w:hAnsi="Times New Roman" w:cs="Times New Roman"/>
          <w:sz w:val="24"/>
          <w:szCs w:val="24"/>
          <w:u w:val="single"/>
        </w:rPr>
        <w:t>1 моль лактозы</w:t>
      </w:r>
      <w:r w:rsidRPr="007E34D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E34D6">
        <w:rPr>
          <w:rFonts w:ascii="Times New Roman" w:hAnsi="Times New Roman" w:cs="Times New Roman"/>
          <w:sz w:val="24"/>
          <w:szCs w:val="24"/>
        </w:rPr>
        <w:t>гомоферментативном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 молочнокислом брожении образуется </w:t>
      </w:r>
      <w:r w:rsidRPr="007E34D6">
        <w:rPr>
          <w:rFonts w:ascii="Times New Roman" w:hAnsi="Times New Roman" w:cs="Times New Roman"/>
          <w:sz w:val="24"/>
          <w:szCs w:val="24"/>
          <w:u w:val="single"/>
        </w:rPr>
        <w:t>4 моль молочной кислоты</w:t>
      </w:r>
      <w:r w:rsidRPr="007E34D6">
        <w:rPr>
          <w:rFonts w:ascii="Times New Roman" w:hAnsi="Times New Roman" w:cs="Times New Roman"/>
          <w:sz w:val="24"/>
          <w:szCs w:val="24"/>
        </w:rPr>
        <w:t xml:space="preserve">, значит после трех дней брожения в </w:t>
      </w:r>
      <w:r w:rsidRPr="007E34D6">
        <w:rPr>
          <w:rFonts w:ascii="Times New Roman" w:hAnsi="Times New Roman" w:cs="Times New Roman"/>
          <w:sz w:val="24"/>
          <w:szCs w:val="24"/>
          <w:u w:val="single"/>
        </w:rPr>
        <w:t xml:space="preserve">100 граммах продукта содержалось 1,46х4 = 5,84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u w:val="single"/>
        </w:rPr>
        <w:t>ммоль</w:t>
      </w:r>
      <w:proofErr w:type="spellEnd"/>
      <w:r w:rsidRPr="007E34D6">
        <w:rPr>
          <w:rFonts w:ascii="Times New Roman" w:hAnsi="Times New Roman" w:cs="Times New Roman"/>
          <w:sz w:val="24"/>
          <w:szCs w:val="24"/>
          <w:u w:val="single"/>
        </w:rPr>
        <w:t xml:space="preserve"> молочной кислоты</w:t>
      </w:r>
      <w:r w:rsidRPr="007E3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34D6" w:rsidRPr="007E34D6" w:rsidRDefault="007E34D6" w:rsidP="00BF69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E34D6">
        <w:rPr>
          <w:rFonts w:ascii="Times New Roman" w:hAnsi="Times New Roman" w:cs="Times New Roman"/>
          <w:sz w:val="24"/>
          <w:szCs w:val="24"/>
        </w:rPr>
        <w:t xml:space="preserve">Согласно уравнению титрования на нейтрализацию молочной кислоты нужно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u w:val="single"/>
        </w:rPr>
        <w:t>эквимолярное</w:t>
      </w:r>
      <w:proofErr w:type="spellEnd"/>
      <w:r w:rsidRPr="007E34D6">
        <w:rPr>
          <w:rFonts w:ascii="Times New Roman" w:hAnsi="Times New Roman" w:cs="Times New Roman"/>
          <w:sz w:val="24"/>
          <w:szCs w:val="24"/>
          <w:u w:val="single"/>
        </w:rPr>
        <w:t xml:space="preserve"> количество щелочи</w:t>
      </w:r>
      <w:r w:rsidRPr="007E34D6">
        <w:rPr>
          <w:rFonts w:ascii="Times New Roman" w:hAnsi="Times New Roman" w:cs="Times New Roman"/>
          <w:sz w:val="24"/>
          <w:szCs w:val="24"/>
        </w:rPr>
        <w:t xml:space="preserve">, значит на титрование было израсходовано </w:t>
      </w:r>
      <w:r w:rsidRPr="007E34D6">
        <w:rPr>
          <w:rFonts w:ascii="Times New Roman" w:hAnsi="Times New Roman" w:cs="Times New Roman"/>
          <w:sz w:val="24"/>
          <w:szCs w:val="24"/>
          <w:u w:val="single"/>
        </w:rPr>
        <w:t xml:space="preserve">5,84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u w:val="single"/>
        </w:rPr>
        <w:t>ммоль</w:t>
      </w:r>
      <w:proofErr w:type="spellEnd"/>
      <w:r w:rsidRPr="007E34D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proofErr w:type="gramStart"/>
      <w:r w:rsidRPr="007E34D6">
        <w:rPr>
          <w:rFonts w:ascii="Times New Roman" w:hAnsi="Times New Roman" w:cs="Times New Roman"/>
          <w:sz w:val="24"/>
          <w:szCs w:val="24"/>
          <w:u w:val="single"/>
          <w:lang w:val="en-US"/>
        </w:rPr>
        <w:t>NaOH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E34D6">
        <w:rPr>
          <w:rFonts w:ascii="Times New Roman" w:hAnsi="Times New Roman" w:cs="Times New Roman"/>
          <w:sz w:val="24"/>
          <w:szCs w:val="24"/>
        </w:rPr>
        <w:t xml:space="preserve"> Нормальность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 равна его </w:t>
      </w:r>
      <w:proofErr w:type="spellStart"/>
      <w:r w:rsidRPr="007E34D6">
        <w:rPr>
          <w:rFonts w:ascii="Times New Roman" w:hAnsi="Times New Roman" w:cs="Times New Roman"/>
          <w:sz w:val="24"/>
          <w:szCs w:val="24"/>
        </w:rPr>
        <w:t>молярности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, следовательно, 1 мл 0,1н раствора содержит 0,1 </w:t>
      </w:r>
      <w:proofErr w:type="spellStart"/>
      <w:r w:rsidRPr="007E34D6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, и 5,84 </w:t>
      </w:r>
      <w:proofErr w:type="spellStart"/>
      <w:r w:rsidRPr="007E34D6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 содержится в 58,4мл 0,1н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, т.е. </w:t>
      </w:r>
      <w:r w:rsidRPr="007E34D6">
        <w:rPr>
          <w:rFonts w:ascii="Times New Roman" w:hAnsi="Times New Roman" w:cs="Times New Roman"/>
          <w:sz w:val="24"/>
          <w:szCs w:val="24"/>
          <w:u w:val="single"/>
        </w:rPr>
        <w:t xml:space="preserve">на титрование образовавшейся за три дня молочной кислоты потребовалось 58,4 мл 0,1н </w:t>
      </w:r>
      <w:proofErr w:type="spellStart"/>
      <w:r w:rsidRPr="007E34D6">
        <w:rPr>
          <w:rFonts w:ascii="Times New Roman" w:hAnsi="Times New Roman" w:cs="Times New Roman"/>
          <w:sz w:val="24"/>
          <w:szCs w:val="24"/>
          <w:u w:val="single"/>
          <w:lang w:val="en-US"/>
        </w:rPr>
        <w:t>NaOH</w:t>
      </w:r>
      <w:proofErr w:type="spellEnd"/>
      <w:r w:rsidRPr="007E34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34D6" w:rsidRPr="007E34D6" w:rsidRDefault="007E34D6" w:rsidP="00BF697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sz w:val="24"/>
          <w:szCs w:val="24"/>
        </w:rPr>
        <w:t xml:space="preserve">Итоговая кислотность трехдневного молочнокислого продукта = </w:t>
      </w:r>
      <w:r w:rsidRPr="007E34D6">
        <w:rPr>
          <w:rFonts w:ascii="Times New Roman" w:hAnsi="Times New Roman" w:cs="Times New Roman"/>
          <w:sz w:val="24"/>
          <w:szCs w:val="24"/>
          <w:u w:val="single"/>
        </w:rPr>
        <w:t>20</w:t>
      </w:r>
      <w:r w:rsidRPr="007E34D6">
        <w:rPr>
          <w:rFonts w:ascii="Times New Roman" w:hAnsi="Times New Roman" w:cs="Times New Roman"/>
          <w:color w:val="000000"/>
          <w:sz w:val="24"/>
          <w:szCs w:val="24"/>
          <w:u w:val="single"/>
        </w:rPr>
        <w:t>°Т</w:t>
      </w:r>
      <w:r w:rsidRPr="007E34D6">
        <w:rPr>
          <w:rFonts w:ascii="Times New Roman" w:hAnsi="Times New Roman" w:cs="Times New Roman"/>
          <w:sz w:val="24"/>
          <w:szCs w:val="24"/>
          <w:u w:val="single"/>
        </w:rPr>
        <w:t xml:space="preserve"> (исходное содержание </w:t>
      </w:r>
      <w:proofErr w:type="spellStart"/>
      <w:proofErr w:type="gramStart"/>
      <w:r w:rsidRPr="007E34D6">
        <w:rPr>
          <w:rFonts w:ascii="Times New Roman" w:hAnsi="Times New Roman" w:cs="Times New Roman"/>
          <w:sz w:val="24"/>
          <w:szCs w:val="24"/>
          <w:u w:val="single"/>
        </w:rPr>
        <w:t>мол.кислоты</w:t>
      </w:r>
      <w:proofErr w:type="spellEnd"/>
      <w:proofErr w:type="gramEnd"/>
      <w:r w:rsidRPr="007E34D6">
        <w:rPr>
          <w:rFonts w:ascii="Times New Roman" w:hAnsi="Times New Roman" w:cs="Times New Roman"/>
          <w:sz w:val="24"/>
          <w:szCs w:val="24"/>
          <w:u w:val="single"/>
        </w:rPr>
        <w:t>) + 58,4</w:t>
      </w:r>
      <w:r w:rsidRPr="007E34D6">
        <w:rPr>
          <w:rFonts w:ascii="Times New Roman" w:hAnsi="Times New Roman" w:cs="Times New Roman"/>
          <w:color w:val="000000"/>
          <w:sz w:val="24"/>
          <w:szCs w:val="24"/>
          <w:u w:val="single"/>
        </w:rPr>
        <w:t>°Т</w:t>
      </w:r>
      <w:r w:rsidRPr="007E34D6">
        <w:rPr>
          <w:rFonts w:ascii="Times New Roman" w:hAnsi="Times New Roman" w:cs="Times New Roman"/>
          <w:sz w:val="24"/>
          <w:szCs w:val="24"/>
          <w:u w:val="single"/>
        </w:rPr>
        <w:t xml:space="preserve"> (образовалось кислоты за три дня) = 78,4 </w:t>
      </w:r>
      <w:r w:rsidRPr="007E34D6">
        <w:rPr>
          <w:rFonts w:ascii="Times New Roman" w:hAnsi="Times New Roman" w:cs="Times New Roman"/>
          <w:color w:val="000000"/>
          <w:sz w:val="24"/>
          <w:szCs w:val="24"/>
          <w:u w:val="single"/>
        </w:rPr>
        <w:t>°Т (≈ 78°Т)</w:t>
      </w: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7E34D6" w:rsidRPr="007E34D6" w:rsidRDefault="007E34D6" w:rsidP="007E34D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1975F2">
        <w:rPr>
          <w:rFonts w:ascii="Times New Roman" w:hAnsi="Times New Roman" w:cs="Times New Roman"/>
          <w:i/>
          <w:sz w:val="24"/>
          <w:szCs w:val="24"/>
        </w:rPr>
        <w:t>Расчет итоговой кислотности продукта  в п.2.2. может производиться участником в другом порядке действий</w:t>
      </w:r>
      <w:r w:rsidRPr="001975F2">
        <w:rPr>
          <w:rFonts w:ascii="Times New Roman" w:hAnsi="Times New Roman" w:cs="Times New Roman"/>
          <w:sz w:val="24"/>
          <w:szCs w:val="24"/>
        </w:rPr>
        <w:t>)</w:t>
      </w:r>
    </w:p>
    <w:p w:rsidR="007E34D6" w:rsidRPr="007E34D6" w:rsidRDefault="007E34D6" w:rsidP="00BF6975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3.Из представленных в таблице продуктов требованиям ГОСТ удовлетворяют только йогурт и ряженка, но ряженка производится из топлёного молока = подверженного </w:t>
      </w:r>
      <w:r w:rsidR="00EF5B90">
        <w:rPr>
          <w:rFonts w:ascii="Times New Roman" w:hAnsi="Times New Roman" w:cs="Times New Roman"/>
          <w:color w:val="000000"/>
          <w:sz w:val="24"/>
          <w:szCs w:val="24"/>
        </w:rPr>
        <w:t xml:space="preserve">длительной </w:t>
      </w: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высокотемпературной </w:t>
      </w:r>
      <w:r w:rsidR="00EF5B90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Pr="007E34D6">
        <w:rPr>
          <w:rFonts w:ascii="Times New Roman" w:hAnsi="Times New Roman" w:cs="Times New Roman"/>
          <w:color w:val="000000"/>
          <w:sz w:val="24"/>
          <w:szCs w:val="24"/>
        </w:rPr>
        <w:t>работке. Поскольку было использовано сырое (т.е. дополнительно необработанное молоко), получившийся продукт – это йогурт.</w:t>
      </w:r>
    </w:p>
    <w:p w:rsidR="007E34D6" w:rsidRPr="007E34D6" w:rsidRDefault="007E34D6" w:rsidP="00BF697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>4.Показатель рН = -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  <w:lang w:val="en-US"/>
        </w:rPr>
        <w:t>lg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[</w:t>
      </w:r>
      <w:r w:rsidRPr="007E34D6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Pr="007E34D6">
        <w:rPr>
          <w:rFonts w:ascii="Times New Roman" w:hAnsi="Times New Roman" w:cs="Times New Roman"/>
          <w:color w:val="000000"/>
          <w:sz w:val="24"/>
          <w:szCs w:val="24"/>
        </w:rPr>
        <w:t>+], концентрация протонов должна быть выражена в моль/л.</w:t>
      </w:r>
    </w:p>
    <w:p w:rsidR="007E34D6" w:rsidRPr="007E34D6" w:rsidRDefault="007E34D6" w:rsidP="00BF697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Кислотность йогурта составляет 78°Т, следовательно, 100 г йогурта содержат 7,8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</w:rPr>
        <w:t>ммоль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молочной кислоты = 78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</w:rPr>
        <w:t>ммоль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молочной кислоты в 1000г продукта. </w:t>
      </w:r>
    </w:p>
    <w:p w:rsidR="007E34D6" w:rsidRPr="007E34D6" w:rsidRDefault="007E34D6" w:rsidP="00BF697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>Для расчета рН необходимо пересчитать концентрацию молочной кислоты на объем:</w:t>
      </w:r>
    </w:p>
    <w:p w:rsidR="007E34D6" w:rsidRPr="007E34D6" w:rsidRDefault="007E34D6" w:rsidP="00BF697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(78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</w:rPr>
        <w:t>ммоль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молочной кислоты/1кг йогурта) * 1,03кг/л йогурта = 80,3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</w:rPr>
        <w:t>ммоль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молочной кислоты в 1 л</w:t>
      </w:r>
      <w:r w:rsidR="00EF5B9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E34D6" w:rsidRPr="007E34D6" w:rsidRDefault="007E34D6" w:rsidP="00BF697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В диссоциированной форме находится 0,0803*0,001=0,0000803 моль молочной кислоты / л, значит концентрация Н+ = 0,0000803 моль/л  </w:t>
      </w:r>
    </w:p>
    <w:p w:rsidR="007E34D6" w:rsidRPr="007E34D6" w:rsidRDefault="007E34D6" w:rsidP="00BF697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  <w:lang w:val="en-GB"/>
        </w:rPr>
        <w:t>lg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>[0,0000803] =</w:t>
      </w:r>
      <w:r w:rsidRPr="007E34D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7E34D6">
        <w:rPr>
          <w:rFonts w:ascii="Times New Roman" w:hAnsi="Times New Roman" w:cs="Times New Roman"/>
          <w:sz w:val="24"/>
          <w:szCs w:val="24"/>
        </w:rPr>
        <w:t>4,1.</w:t>
      </w:r>
      <w:r w:rsidRPr="007E34D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</w:rPr>
        <w:t>Т.е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рН водного раствора с </w:t>
      </w:r>
      <w:proofErr w:type="spellStart"/>
      <w:r w:rsidRPr="007E34D6">
        <w:rPr>
          <w:rFonts w:ascii="Times New Roman" w:hAnsi="Times New Roman" w:cs="Times New Roman"/>
          <w:color w:val="000000"/>
          <w:sz w:val="24"/>
          <w:szCs w:val="24"/>
        </w:rPr>
        <w:t>эквимолярным</w:t>
      </w:r>
      <w:proofErr w:type="spellEnd"/>
      <w:r w:rsidRPr="007E34D6">
        <w:rPr>
          <w:rFonts w:ascii="Times New Roman" w:hAnsi="Times New Roman" w:cs="Times New Roman"/>
          <w:color w:val="000000"/>
          <w:sz w:val="24"/>
          <w:szCs w:val="24"/>
        </w:rPr>
        <w:t xml:space="preserve"> содержанием молочной кислоты будет около 4,1. (</w:t>
      </w:r>
      <w:r w:rsidR="001975F2">
        <w:rPr>
          <w:rFonts w:ascii="Times New Roman" w:hAnsi="Times New Roman" w:cs="Times New Roman"/>
          <w:color w:val="000000"/>
          <w:sz w:val="24"/>
          <w:szCs w:val="24"/>
        </w:rPr>
        <w:t xml:space="preserve">принимается </w:t>
      </w:r>
      <w:r w:rsidR="00CA33EB" w:rsidRPr="001975F2">
        <w:rPr>
          <w:rFonts w:ascii="Times New Roman" w:hAnsi="Times New Roman" w:cs="Times New Roman"/>
          <w:sz w:val="24"/>
          <w:szCs w:val="24"/>
        </w:rPr>
        <w:t>ответ в форме выражения «-</w:t>
      </w:r>
      <w:proofErr w:type="spellStart"/>
      <w:r w:rsidR="00CA33EB" w:rsidRPr="001975F2">
        <w:rPr>
          <w:rFonts w:ascii="Times New Roman" w:hAnsi="Times New Roman" w:cs="Times New Roman"/>
          <w:sz w:val="24"/>
          <w:szCs w:val="24"/>
          <w:lang w:val="en-GB"/>
        </w:rPr>
        <w:t>lg</w:t>
      </w:r>
      <w:proofErr w:type="spellEnd"/>
      <w:r w:rsidR="00CA33EB" w:rsidRPr="001975F2">
        <w:rPr>
          <w:rFonts w:ascii="Times New Roman" w:hAnsi="Times New Roman" w:cs="Times New Roman"/>
          <w:sz w:val="24"/>
          <w:szCs w:val="24"/>
        </w:rPr>
        <w:t>[0,0000803]»</w:t>
      </w:r>
      <w:r w:rsidRPr="007E34D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7E34D6" w:rsidRPr="007E34D6" w:rsidRDefault="007E34D6" w:rsidP="00BF69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34D6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1975F2">
        <w:rPr>
          <w:rFonts w:ascii="Times New Roman" w:hAnsi="Times New Roman" w:cs="Times New Roman"/>
          <w:i/>
          <w:sz w:val="24"/>
          <w:szCs w:val="24"/>
        </w:rPr>
        <w:t>Расчет рН раствора может производиться участником в другом порядке действи</w:t>
      </w:r>
      <w:r w:rsidR="001975F2" w:rsidRPr="001975F2">
        <w:rPr>
          <w:rFonts w:ascii="Times New Roman" w:hAnsi="Times New Roman" w:cs="Times New Roman"/>
          <w:i/>
          <w:sz w:val="24"/>
          <w:szCs w:val="24"/>
        </w:rPr>
        <w:t>й</w:t>
      </w:r>
      <w:r w:rsidRPr="007E34D6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7E34D6" w:rsidRPr="007E34D6" w:rsidRDefault="007E34D6" w:rsidP="007E34D6">
      <w:pPr>
        <w:tabs>
          <w:tab w:val="left" w:pos="158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53AF9" w:rsidRPr="00F0600D" w:rsidRDefault="00E53AF9" w:rsidP="00E53AF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Задача 3</w:t>
      </w:r>
    </w:p>
    <w:p w:rsidR="00E53AF9" w:rsidRDefault="00E53AF9" w:rsidP="00E53A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Фотосенсибилизатор (ФС) – это </w:t>
      </w:r>
      <w:r w:rsidRPr="003110B7">
        <w:rPr>
          <w:rFonts w:ascii="Times New Roman" w:hAnsi="Times New Roman"/>
          <w:color w:val="000000" w:themeColor="text1"/>
          <w:sz w:val="24"/>
          <w:szCs w:val="24"/>
        </w:rPr>
        <w:t xml:space="preserve">химическое </w:t>
      </w:r>
      <w:r>
        <w:rPr>
          <w:rFonts w:ascii="Times New Roman" w:hAnsi="Times New Roman"/>
          <w:sz w:val="24"/>
          <w:szCs w:val="24"/>
        </w:rPr>
        <w:t>соединение, которое способно избирательно накапливаться в опухолевых клетках и становиться токсичным при воздействии света. Эффективный ФС характеризуется</w:t>
      </w:r>
      <w:r w:rsidRPr="002C356F">
        <w:rPr>
          <w:rFonts w:ascii="Times New Roman" w:hAnsi="Times New Roman"/>
          <w:sz w:val="24"/>
          <w:szCs w:val="24"/>
        </w:rPr>
        <w:t xml:space="preserve"> низкой </w:t>
      </w:r>
      <w:proofErr w:type="spellStart"/>
      <w:r w:rsidRPr="002C356F">
        <w:rPr>
          <w:rFonts w:ascii="Times New Roman" w:hAnsi="Times New Roman"/>
          <w:sz w:val="24"/>
          <w:szCs w:val="24"/>
        </w:rPr>
        <w:t>темновой</w:t>
      </w:r>
      <w:proofErr w:type="spellEnd"/>
      <w:r w:rsidRPr="002C356F">
        <w:rPr>
          <w:rFonts w:ascii="Times New Roman" w:hAnsi="Times New Roman"/>
          <w:sz w:val="24"/>
          <w:szCs w:val="24"/>
        </w:rPr>
        <w:t xml:space="preserve"> токсичностью и высокой </w:t>
      </w:r>
      <w:r>
        <w:rPr>
          <w:rFonts w:ascii="Times New Roman" w:hAnsi="Times New Roman"/>
          <w:sz w:val="24"/>
          <w:szCs w:val="24"/>
        </w:rPr>
        <w:t>световой</w:t>
      </w:r>
      <w:r w:rsidRPr="002C356F">
        <w:rPr>
          <w:rFonts w:ascii="Times New Roman" w:hAnsi="Times New Roman"/>
          <w:sz w:val="24"/>
          <w:szCs w:val="24"/>
        </w:rPr>
        <w:t xml:space="preserve"> активностью, т.е. </w:t>
      </w:r>
      <w:r>
        <w:rPr>
          <w:rFonts w:ascii="Times New Roman" w:hAnsi="Times New Roman"/>
          <w:sz w:val="24"/>
          <w:szCs w:val="24"/>
        </w:rPr>
        <w:t>он способен убивать клетки только при воздействии света и не быть токсичным в темноте.</w:t>
      </w:r>
    </w:p>
    <w:p w:rsidR="00E53AF9" w:rsidRPr="003C064A" w:rsidRDefault="00E53AF9" w:rsidP="00E53A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48A5">
        <w:rPr>
          <w:rFonts w:ascii="Times New Roman" w:hAnsi="Times New Roman"/>
          <w:sz w:val="24"/>
          <w:szCs w:val="24"/>
        </w:rPr>
        <w:t>IC</w:t>
      </w:r>
      <w:r w:rsidRPr="00F93331">
        <w:rPr>
          <w:rFonts w:ascii="Times New Roman" w:hAnsi="Times New Roman"/>
          <w:sz w:val="24"/>
          <w:szCs w:val="24"/>
          <w:vertAlign w:val="subscript"/>
        </w:rPr>
        <w:t>50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6048A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48A5">
        <w:rPr>
          <w:rFonts w:ascii="Times New Roman" w:hAnsi="Times New Roman"/>
          <w:sz w:val="24"/>
          <w:szCs w:val="24"/>
        </w:rPr>
        <w:t>концентраци</w:t>
      </w:r>
      <w:r>
        <w:rPr>
          <w:rFonts w:ascii="Times New Roman" w:hAnsi="Times New Roman"/>
          <w:sz w:val="24"/>
          <w:szCs w:val="24"/>
        </w:rPr>
        <w:t>я</w:t>
      </w:r>
      <w:r w:rsidRPr="006048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ФС</w:t>
      </w:r>
      <w:r w:rsidRPr="006048A5">
        <w:rPr>
          <w:rFonts w:ascii="Times New Roman" w:hAnsi="Times New Roman"/>
          <w:sz w:val="24"/>
          <w:szCs w:val="24"/>
        </w:rPr>
        <w:t>, ингибирующ</w:t>
      </w:r>
      <w:r>
        <w:rPr>
          <w:rFonts w:ascii="Times New Roman" w:hAnsi="Times New Roman"/>
          <w:sz w:val="24"/>
          <w:szCs w:val="24"/>
        </w:rPr>
        <w:t>ая</w:t>
      </w:r>
      <w:r w:rsidRPr="006048A5">
        <w:rPr>
          <w:rFonts w:ascii="Times New Roman" w:hAnsi="Times New Roman"/>
          <w:sz w:val="24"/>
          <w:szCs w:val="24"/>
        </w:rPr>
        <w:t xml:space="preserve"> жизнеспо</w:t>
      </w:r>
      <w:r>
        <w:rPr>
          <w:rFonts w:ascii="Times New Roman" w:hAnsi="Times New Roman"/>
          <w:sz w:val="24"/>
          <w:szCs w:val="24"/>
        </w:rPr>
        <w:t xml:space="preserve">собность культуры клеток на 50%, которая рассчитывается на основе </w:t>
      </w:r>
      <w:r w:rsidRPr="006048A5">
        <w:rPr>
          <w:rFonts w:ascii="Times New Roman" w:hAnsi="Times New Roman"/>
          <w:sz w:val="24"/>
          <w:szCs w:val="24"/>
        </w:rPr>
        <w:t>кривы</w:t>
      </w:r>
      <w:r>
        <w:rPr>
          <w:rFonts w:ascii="Times New Roman" w:hAnsi="Times New Roman"/>
          <w:sz w:val="24"/>
          <w:szCs w:val="24"/>
        </w:rPr>
        <w:t>х</w:t>
      </w:r>
      <w:r w:rsidRPr="006048A5">
        <w:rPr>
          <w:rFonts w:ascii="Times New Roman" w:hAnsi="Times New Roman"/>
          <w:sz w:val="24"/>
          <w:szCs w:val="24"/>
        </w:rPr>
        <w:t xml:space="preserve"> доза-эффект</w:t>
      </w:r>
      <w:r>
        <w:rPr>
          <w:rFonts w:ascii="Times New Roman" w:hAnsi="Times New Roman"/>
          <w:sz w:val="24"/>
          <w:szCs w:val="24"/>
        </w:rPr>
        <w:t>.  Для оценки эффективности ФС так же используют величину фотодинамического индекса (</w:t>
      </w:r>
      <w:r>
        <w:rPr>
          <w:rFonts w:ascii="Times New Roman" w:hAnsi="Times New Roman"/>
          <w:sz w:val="24"/>
          <w:szCs w:val="24"/>
          <w:lang w:val="en-US"/>
        </w:rPr>
        <w:t>PI</w:t>
      </w:r>
      <w:r>
        <w:rPr>
          <w:rFonts w:ascii="Times New Roman" w:hAnsi="Times New Roman"/>
          <w:sz w:val="24"/>
          <w:szCs w:val="24"/>
        </w:rPr>
        <w:t>)</w:t>
      </w:r>
      <w:r w:rsidRPr="00C21EFE">
        <w:rPr>
          <w:rFonts w:ascii="Times New Roman" w:hAnsi="Times New Roman"/>
          <w:sz w:val="24"/>
          <w:szCs w:val="24"/>
        </w:rPr>
        <w:t>, определяем</w:t>
      </w:r>
      <w:r>
        <w:rPr>
          <w:rFonts w:ascii="Times New Roman" w:hAnsi="Times New Roman"/>
          <w:sz w:val="24"/>
          <w:szCs w:val="24"/>
        </w:rPr>
        <w:t>ую</w:t>
      </w:r>
      <w:r w:rsidRPr="00C21EFE">
        <w:rPr>
          <w:rFonts w:ascii="Times New Roman" w:hAnsi="Times New Roman"/>
          <w:sz w:val="24"/>
          <w:szCs w:val="24"/>
        </w:rPr>
        <w:t xml:space="preserve"> как отношение IC</w:t>
      </w:r>
      <w:r w:rsidRPr="00F93331">
        <w:rPr>
          <w:rFonts w:ascii="Times New Roman" w:hAnsi="Times New Roman"/>
          <w:sz w:val="24"/>
          <w:szCs w:val="24"/>
          <w:vertAlign w:val="subscript"/>
        </w:rPr>
        <w:t>50</w:t>
      </w:r>
      <w:r w:rsidRPr="00C21EFE">
        <w:rPr>
          <w:rFonts w:ascii="Times New Roman" w:hAnsi="Times New Roman"/>
          <w:sz w:val="24"/>
          <w:szCs w:val="24"/>
        </w:rPr>
        <w:t xml:space="preserve"> в отсутствии облучения</w:t>
      </w:r>
      <w:r>
        <w:rPr>
          <w:rFonts w:ascii="Times New Roman" w:hAnsi="Times New Roman"/>
          <w:sz w:val="24"/>
          <w:szCs w:val="24"/>
        </w:rPr>
        <w:t xml:space="preserve"> света</w:t>
      </w:r>
      <w:r w:rsidRPr="00C21E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 </w:t>
      </w:r>
      <w:r w:rsidRPr="00C21EFE">
        <w:rPr>
          <w:rFonts w:ascii="Times New Roman" w:hAnsi="Times New Roman"/>
          <w:sz w:val="24"/>
          <w:szCs w:val="24"/>
        </w:rPr>
        <w:t>IC</w:t>
      </w:r>
      <w:r w:rsidRPr="00F93331">
        <w:rPr>
          <w:rFonts w:ascii="Times New Roman" w:hAnsi="Times New Roman"/>
          <w:sz w:val="24"/>
          <w:szCs w:val="24"/>
          <w:vertAlign w:val="subscript"/>
        </w:rPr>
        <w:t>50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C21EFE">
        <w:rPr>
          <w:rFonts w:ascii="Times New Roman" w:hAnsi="Times New Roman"/>
          <w:sz w:val="24"/>
          <w:szCs w:val="24"/>
        </w:rPr>
        <w:t xml:space="preserve">после светового воздействия. </w:t>
      </w:r>
      <w:r>
        <w:rPr>
          <w:rFonts w:ascii="Times New Roman" w:hAnsi="Times New Roman"/>
          <w:sz w:val="24"/>
          <w:szCs w:val="24"/>
        </w:rPr>
        <w:t xml:space="preserve">Чем выше значение </w:t>
      </w:r>
      <w:r>
        <w:rPr>
          <w:rFonts w:ascii="Times New Roman" w:hAnsi="Times New Roman"/>
          <w:sz w:val="24"/>
          <w:szCs w:val="24"/>
          <w:lang w:val="en-US"/>
        </w:rPr>
        <w:t>PI</w:t>
      </w:r>
      <w:r>
        <w:rPr>
          <w:rFonts w:ascii="Times New Roman" w:hAnsi="Times New Roman"/>
          <w:sz w:val="24"/>
          <w:szCs w:val="24"/>
        </w:rPr>
        <w:t>, тем ФС более эффективен.</w:t>
      </w:r>
    </w:p>
    <w:p w:rsidR="00E53AF9" w:rsidRDefault="00E53AF9" w:rsidP="00E53A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оценки </w:t>
      </w:r>
      <w:proofErr w:type="spellStart"/>
      <w:r>
        <w:rPr>
          <w:rFonts w:ascii="Times New Roman" w:hAnsi="Times New Roman"/>
          <w:sz w:val="24"/>
          <w:szCs w:val="24"/>
        </w:rPr>
        <w:t>темновой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и световой токсичности ФС</w:t>
      </w:r>
      <w:r>
        <w:rPr>
          <w:rFonts w:ascii="Times New Roman" w:hAnsi="Times New Roman"/>
          <w:sz w:val="24"/>
          <w:szCs w:val="24"/>
          <w:lang w:val="en-US"/>
        </w:rPr>
        <w:t> I</w:t>
      </w:r>
      <w:r w:rsidRPr="001678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1678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ФС</w:t>
      </w:r>
      <w:r>
        <w:rPr>
          <w:rFonts w:ascii="Times New Roman" w:hAnsi="Times New Roman"/>
          <w:sz w:val="24"/>
          <w:szCs w:val="24"/>
          <w:lang w:val="en-US"/>
        </w:rPr>
        <w:t> II</w:t>
      </w:r>
      <w:r>
        <w:rPr>
          <w:rFonts w:ascii="Times New Roman" w:hAnsi="Times New Roman"/>
          <w:sz w:val="24"/>
          <w:szCs w:val="24"/>
        </w:rPr>
        <w:t xml:space="preserve"> был проведен тест на жизнеспособность в отношении опухолевых клеток в культуре, результаты которого представлены в таблице.</w:t>
      </w:r>
    </w:p>
    <w:p w:rsidR="00E53AF9" w:rsidRDefault="00E53AF9" w:rsidP="00E53AF9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</w:t>
      </w:r>
    </w:p>
    <w:p w:rsidR="00E53AF9" w:rsidRDefault="00E53AF9" w:rsidP="00E53A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Жизнеспособность клеток после инкубации с ФС</w:t>
      </w:r>
      <w:r>
        <w:rPr>
          <w:rFonts w:ascii="Times New Roman" w:hAnsi="Times New Roman"/>
          <w:sz w:val="24"/>
          <w:szCs w:val="24"/>
          <w:lang w:val="en-US"/>
        </w:rPr>
        <w:t> I</w:t>
      </w:r>
      <w:r w:rsidRPr="001678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или</w:t>
      </w:r>
      <w:r w:rsidRPr="001678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ФС</w:t>
      </w:r>
      <w:r>
        <w:rPr>
          <w:rFonts w:ascii="Times New Roman" w:hAnsi="Times New Roman"/>
          <w:sz w:val="24"/>
          <w:szCs w:val="24"/>
          <w:lang w:val="en-US"/>
        </w:rPr>
        <w:t> II</w:t>
      </w:r>
      <w:r>
        <w:rPr>
          <w:rFonts w:ascii="Times New Roman" w:hAnsi="Times New Roman"/>
          <w:sz w:val="24"/>
          <w:szCs w:val="24"/>
        </w:rPr>
        <w:t xml:space="preserve"> без и после светового воздействия,</w:t>
      </w:r>
    </w:p>
    <w:p w:rsidR="00E53AF9" w:rsidRDefault="00E53AF9" w:rsidP="00E53A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% от контроля,</w:t>
      </w:r>
    </w:p>
    <w:tbl>
      <w:tblPr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8"/>
        <w:gridCol w:w="709"/>
        <w:gridCol w:w="709"/>
        <w:gridCol w:w="709"/>
        <w:gridCol w:w="709"/>
        <w:gridCol w:w="708"/>
        <w:gridCol w:w="709"/>
        <w:gridCol w:w="709"/>
        <w:gridCol w:w="709"/>
        <w:gridCol w:w="709"/>
      </w:tblGrid>
      <w:tr w:rsidR="00E53AF9" w:rsidRPr="0030601D" w:rsidTr="00DC5DF8">
        <w:tc>
          <w:tcPr>
            <w:tcW w:w="9464" w:type="dxa"/>
            <w:gridSpan w:val="11"/>
            <w:shd w:val="clear" w:color="auto" w:fill="auto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В отсутствии светового воздействия</w:t>
            </w:r>
          </w:p>
        </w:tc>
      </w:tr>
      <w:tr w:rsidR="00E53AF9" w:rsidRPr="0030601D" w:rsidTr="00DC5DF8">
        <w:tc>
          <w:tcPr>
            <w:tcW w:w="2376" w:type="dxa"/>
            <w:shd w:val="clear" w:color="auto" w:fill="auto"/>
          </w:tcPr>
          <w:p w:rsidR="00E53AF9" w:rsidRPr="0030601D" w:rsidRDefault="00E53AF9" w:rsidP="00DC5D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 xml:space="preserve">Концентрация ФС, </w:t>
            </w:r>
            <w:proofErr w:type="spellStart"/>
            <w:r w:rsidRPr="0030601D">
              <w:rPr>
                <w:rFonts w:ascii="Times New Roman" w:hAnsi="Times New Roman"/>
                <w:sz w:val="20"/>
                <w:szCs w:val="20"/>
              </w:rPr>
              <w:t>мкМ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  <w:shd w:val="clear" w:color="auto" w:fill="auto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E53AF9" w:rsidRPr="0030601D" w:rsidTr="00DC5DF8">
        <w:trPr>
          <w:trHeight w:val="214"/>
        </w:trPr>
        <w:tc>
          <w:tcPr>
            <w:tcW w:w="2376" w:type="dxa"/>
            <w:shd w:val="clear" w:color="auto" w:fill="auto"/>
          </w:tcPr>
          <w:p w:rsidR="00E53AF9" w:rsidRPr="003110B7" w:rsidRDefault="00E53AF9" w:rsidP="00DC5DF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ФС</w:t>
            </w: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 I</w:t>
            </w: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 % жизнеспособных клеток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E53AF9" w:rsidRPr="0030601D" w:rsidTr="00DC5DF8">
        <w:tc>
          <w:tcPr>
            <w:tcW w:w="2376" w:type="dxa"/>
            <w:shd w:val="clear" w:color="auto" w:fill="auto"/>
          </w:tcPr>
          <w:p w:rsidR="00E53AF9" w:rsidRPr="003110B7" w:rsidRDefault="00E53AF9" w:rsidP="00DC5DF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ФС</w:t>
            </w: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 II</w:t>
            </w: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, % жизнеспособных клеток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E53AF9" w:rsidRPr="0030601D" w:rsidTr="00DC5DF8">
        <w:tc>
          <w:tcPr>
            <w:tcW w:w="9464" w:type="dxa"/>
            <w:gridSpan w:val="11"/>
            <w:shd w:val="clear" w:color="auto" w:fill="auto"/>
          </w:tcPr>
          <w:p w:rsidR="00E53AF9" w:rsidRPr="003110B7" w:rsidRDefault="00E53AF9" w:rsidP="00DC5DF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После светового воздействия</w:t>
            </w:r>
          </w:p>
        </w:tc>
      </w:tr>
      <w:tr w:rsidR="00E53AF9" w:rsidRPr="0030601D" w:rsidTr="00DC5DF8">
        <w:tc>
          <w:tcPr>
            <w:tcW w:w="2376" w:type="dxa"/>
            <w:shd w:val="clear" w:color="auto" w:fill="auto"/>
          </w:tcPr>
          <w:p w:rsidR="00E53AF9" w:rsidRPr="003110B7" w:rsidRDefault="00E53AF9" w:rsidP="00DC5DF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Концентрация ФС, </w:t>
            </w:r>
            <w:proofErr w:type="spellStart"/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мкМ</w:t>
            </w:r>
            <w:proofErr w:type="spellEnd"/>
          </w:p>
        </w:tc>
        <w:tc>
          <w:tcPr>
            <w:tcW w:w="708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0,07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0,7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53AF9" w:rsidRPr="0030601D" w:rsidTr="00DC5DF8">
        <w:tc>
          <w:tcPr>
            <w:tcW w:w="2376" w:type="dxa"/>
            <w:shd w:val="clear" w:color="auto" w:fill="auto"/>
          </w:tcPr>
          <w:p w:rsidR="00E53AF9" w:rsidRPr="003110B7" w:rsidRDefault="00E53AF9" w:rsidP="00DC5DF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ФС</w:t>
            </w: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 I</w:t>
            </w: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свет, % жизнеспособных клеток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E53AF9" w:rsidRPr="0030601D" w:rsidTr="00DC5DF8">
        <w:tc>
          <w:tcPr>
            <w:tcW w:w="2376" w:type="dxa"/>
            <w:shd w:val="clear" w:color="auto" w:fill="auto"/>
          </w:tcPr>
          <w:p w:rsidR="00E53AF9" w:rsidRPr="003110B7" w:rsidRDefault="00E53AF9" w:rsidP="00DC5DF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ФС</w:t>
            </w: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 II</w:t>
            </w:r>
            <w:r w:rsidRPr="003110B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свет, % жизнеспособных клеток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708" w:type="dxa"/>
            <w:shd w:val="clear" w:color="auto" w:fill="auto"/>
          </w:tcPr>
          <w:p w:rsidR="00E53AF9" w:rsidRPr="0030601D" w:rsidRDefault="00E53AF9" w:rsidP="00DC5D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709" w:type="dxa"/>
            <w:shd w:val="clear" w:color="auto" w:fill="auto"/>
          </w:tcPr>
          <w:p w:rsidR="00E53AF9" w:rsidRPr="0030601D" w:rsidRDefault="00E53AF9" w:rsidP="00DC5D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709" w:type="dxa"/>
            <w:shd w:val="clear" w:color="auto" w:fill="auto"/>
          </w:tcPr>
          <w:p w:rsidR="00E53AF9" w:rsidRPr="0030601D" w:rsidRDefault="00E53AF9" w:rsidP="00DC5D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709" w:type="dxa"/>
            <w:shd w:val="clear" w:color="auto" w:fill="auto"/>
          </w:tcPr>
          <w:p w:rsidR="00E53AF9" w:rsidRPr="0030601D" w:rsidRDefault="00E53AF9" w:rsidP="00DC5D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709" w:type="dxa"/>
            <w:shd w:val="clear" w:color="auto" w:fill="auto"/>
          </w:tcPr>
          <w:p w:rsidR="00E53AF9" w:rsidRPr="0030601D" w:rsidRDefault="00E53AF9" w:rsidP="00DC5D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</w:tr>
    </w:tbl>
    <w:p w:rsidR="00E53AF9" w:rsidRDefault="00E53AF9" w:rsidP="00E53A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X="5760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0"/>
      </w:tblGrid>
      <w:tr w:rsidR="00E53AF9" w:rsidRPr="0030601D" w:rsidTr="00DC5DF8">
        <w:tc>
          <w:tcPr>
            <w:tcW w:w="3811" w:type="dxa"/>
            <w:shd w:val="clear" w:color="auto" w:fill="auto"/>
          </w:tcPr>
          <w:p w:rsidR="00E53AF9" w:rsidRPr="0030601D" w:rsidRDefault="00E53AF9" w:rsidP="00DC5D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90825" cy="19621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AF9" w:rsidRPr="0030601D" w:rsidTr="00DC5DF8">
        <w:trPr>
          <w:trHeight w:val="541"/>
        </w:trPr>
        <w:tc>
          <w:tcPr>
            <w:tcW w:w="3811" w:type="dxa"/>
            <w:shd w:val="clear" w:color="auto" w:fill="auto"/>
          </w:tcPr>
          <w:p w:rsidR="00E53AF9" w:rsidRPr="0030601D" w:rsidRDefault="00E53AF9" w:rsidP="00DC5DF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0601D">
              <w:rPr>
                <w:rFonts w:ascii="Times New Roman" w:hAnsi="Times New Roman"/>
                <w:sz w:val="20"/>
                <w:szCs w:val="20"/>
              </w:rPr>
              <w:t xml:space="preserve">Рисунок. Спектры поглощения и флуоресценции связанного красителя </w:t>
            </w:r>
            <w:r w:rsidRPr="0030601D">
              <w:rPr>
                <w:rFonts w:ascii="Times New Roman" w:hAnsi="Times New Roman"/>
                <w:b/>
                <w:sz w:val="20"/>
                <w:szCs w:val="20"/>
              </w:rPr>
              <w:t>ХХХ</w:t>
            </w:r>
          </w:p>
        </w:tc>
      </w:tr>
    </w:tbl>
    <w:p w:rsidR="00E53AF9" w:rsidRPr="000C0700" w:rsidRDefault="00E53AF9" w:rsidP="00E53AF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получения достоверных результатов по анализу токсичности разрабатываемого препарата на первом этапе необходимо убедиться в том, что клеточная культура, в </w:t>
      </w:r>
      <w:r w:rsidRPr="00313C53">
        <w:rPr>
          <w:rFonts w:ascii="Times New Roman" w:hAnsi="Times New Roman"/>
          <w:sz w:val="24"/>
          <w:szCs w:val="24"/>
        </w:rPr>
        <w:t xml:space="preserve">отношении которой будет проводиться анализ, не заражена </w:t>
      </w:r>
      <w:proofErr w:type="spellStart"/>
      <w:r w:rsidRPr="00313C53">
        <w:rPr>
          <w:rFonts w:ascii="Times New Roman" w:hAnsi="Times New Roman"/>
          <w:sz w:val="24"/>
          <w:szCs w:val="24"/>
        </w:rPr>
        <w:t>микоплазменной</w:t>
      </w:r>
      <w:proofErr w:type="spellEnd"/>
      <w:r w:rsidRPr="00313C53">
        <w:rPr>
          <w:rFonts w:ascii="Times New Roman" w:hAnsi="Times New Roman"/>
          <w:sz w:val="24"/>
          <w:szCs w:val="24"/>
        </w:rPr>
        <w:t xml:space="preserve"> инфекцией. Характерным признаком </w:t>
      </w:r>
      <w:proofErr w:type="spellStart"/>
      <w:r w:rsidRPr="00313C53">
        <w:rPr>
          <w:rFonts w:ascii="Times New Roman" w:hAnsi="Times New Roman"/>
          <w:sz w:val="24"/>
          <w:szCs w:val="24"/>
        </w:rPr>
        <w:t>микоплазменной</w:t>
      </w:r>
      <w:proofErr w:type="spellEnd"/>
      <w:r w:rsidRPr="00313C53">
        <w:rPr>
          <w:rFonts w:ascii="Times New Roman" w:hAnsi="Times New Roman"/>
          <w:sz w:val="24"/>
          <w:szCs w:val="24"/>
        </w:rPr>
        <w:t xml:space="preserve"> инфекции клеточных культур является наличие зернистости, вакуолизации, образования многоядерных клеток, изменения клеточного метаболизма и митотической активности, а при острой форм</w:t>
      </w:r>
      <w:r w:rsidRPr="003110B7">
        <w:rPr>
          <w:rFonts w:ascii="Times New Roman" w:hAnsi="Times New Roman"/>
          <w:color w:val="000000" w:themeColor="text1"/>
          <w:sz w:val="24"/>
          <w:szCs w:val="24"/>
        </w:rPr>
        <w:t>е,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возможен </w:t>
      </w:r>
      <w:proofErr w:type="spellStart"/>
      <w:r>
        <w:rPr>
          <w:rFonts w:ascii="Times New Roman" w:hAnsi="Times New Roman"/>
          <w:sz w:val="24"/>
          <w:szCs w:val="24"/>
        </w:rPr>
        <w:t>пикноз</w:t>
      </w:r>
      <w:proofErr w:type="spellEnd"/>
      <w:r>
        <w:rPr>
          <w:rFonts w:ascii="Times New Roman" w:hAnsi="Times New Roman"/>
          <w:sz w:val="24"/>
          <w:szCs w:val="24"/>
        </w:rPr>
        <w:t xml:space="preserve"> ядра. </w:t>
      </w:r>
      <w:r w:rsidRPr="00313C53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проверки культуры был</w:t>
      </w:r>
      <w:r w:rsidRPr="00313C53">
        <w:rPr>
          <w:rFonts w:ascii="Times New Roman" w:hAnsi="Times New Roman"/>
          <w:sz w:val="24"/>
          <w:szCs w:val="24"/>
        </w:rPr>
        <w:t xml:space="preserve"> использ</w:t>
      </w:r>
      <w:r>
        <w:rPr>
          <w:rFonts w:ascii="Times New Roman" w:hAnsi="Times New Roman"/>
          <w:sz w:val="24"/>
          <w:szCs w:val="24"/>
        </w:rPr>
        <w:t>ован</w:t>
      </w:r>
      <w:r w:rsidRPr="00313C53">
        <w:rPr>
          <w:rFonts w:ascii="Times New Roman" w:hAnsi="Times New Roman"/>
          <w:sz w:val="24"/>
          <w:szCs w:val="24"/>
        </w:rPr>
        <w:t xml:space="preserve"> краситель </w:t>
      </w:r>
      <w:r w:rsidRPr="00313C53">
        <w:rPr>
          <w:rFonts w:ascii="Times New Roman" w:hAnsi="Times New Roman"/>
          <w:b/>
          <w:sz w:val="24"/>
          <w:szCs w:val="24"/>
        </w:rPr>
        <w:t>ХХХ</w:t>
      </w:r>
      <w:r w:rsidRPr="00313C53">
        <w:rPr>
          <w:rFonts w:ascii="Times New Roman" w:hAnsi="Times New Roman"/>
          <w:sz w:val="24"/>
          <w:szCs w:val="24"/>
        </w:rPr>
        <w:t>,</w:t>
      </w:r>
      <w:r w:rsidRPr="00313C53">
        <w:rPr>
          <w:rFonts w:ascii="Times New Roman" w:hAnsi="Times New Roman"/>
          <w:b/>
          <w:sz w:val="24"/>
          <w:szCs w:val="24"/>
        </w:rPr>
        <w:t xml:space="preserve"> </w:t>
      </w:r>
      <w:r w:rsidRPr="000C0700">
        <w:rPr>
          <w:rFonts w:ascii="Times New Roman" w:hAnsi="Times New Roman"/>
          <w:sz w:val="24"/>
          <w:szCs w:val="24"/>
        </w:rPr>
        <w:t>который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13C53">
        <w:rPr>
          <w:rFonts w:ascii="Times New Roman" w:hAnsi="Times New Roman"/>
          <w:sz w:val="24"/>
          <w:szCs w:val="24"/>
        </w:rPr>
        <w:t>свободно проник</w:t>
      </w:r>
      <w:r>
        <w:rPr>
          <w:rFonts w:ascii="Times New Roman" w:hAnsi="Times New Roman"/>
          <w:sz w:val="24"/>
          <w:szCs w:val="24"/>
        </w:rPr>
        <w:t>ает</w:t>
      </w:r>
      <w:r w:rsidRPr="00313C53">
        <w:rPr>
          <w:rFonts w:ascii="Times New Roman" w:hAnsi="Times New Roman"/>
          <w:sz w:val="24"/>
          <w:szCs w:val="24"/>
        </w:rPr>
        <w:t xml:space="preserve"> через мембраны клеток и встраива</w:t>
      </w:r>
      <w:r>
        <w:rPr>
          <w:rFonts w:ascii="Times New Roman" w:hAnsi="Times New Roman"/>
          <w:sz w:val="24"/>
          <w:szCs w:val="24"/>
        </w:rPr>
        <w:t xml:space="preserve">ется </w:t>
      </w:r>
      <w:r w:rsidRPr="00313C53">
        <w:rPr>
          <w:rFonts w:ascii="Times New Roman" w:hAnsi="Times New Roman"/>
          <w:sz w:val="24"/>
          <w:szCs w:val="24"/>
        </w:rPr>
        <w:t>вдоль малой бороздки двойной спирали</w:t>
      </w:r>
      <w:r>
        <w:rPr>
          <w:rFonts w:ascii="Times New Roman" w:hAnsi="Times New Roman"/>
          <w:sz w:val="24"/>
          <w:szCs w:val="24"/>
        </w:rPr>
        <w:t xml:space="preserve"> ДНК. Получившийся комплекс характеризуется интенсивной флуоресценцией </w:t>
      </w:r>
      <w:r w:rsidRPr="00BF32D3">
        <w:rPr>
          <w:rFonts w:ascii="Times New Roman" w:hAnsi="Times New Roman"/>
          <w:sz w:val="24"/>
          <w:szCs w:val="24"/>
        </w:rPr>
        <w:t xml:space="preserve">в синей области </w:t>
      </w:r>
      <w:r>
        <w:rPr>
          <w:rFonts w:ascii="Times New Roman" w:hAnsi="Times New Roman"/>
          <w:sz w:val="24"/>
          <w:szCs w:val="24"/>
        </w:rPr>
        <w:t>спектра (рисунок</w:t>
      </w:r>
      <w:r w:rsidRPr="00BF32D3">
        <w:rPr>
          <w:rFonts w:ascii="Times New Roman" w:hAnsi="Times New Roman"/>
          <w:sz w:val="24"/>
          <w:szCs w:val="24"/>
        </w:rPr>
        <w:t xml:space="preserve">). </w:t>
      </w:r>
    </w:p>
    <w:p w:rsidR="00E53AF9" w:rsidRDefault="00E53AF9" w:rsidP="00E53AF9">
      <w:pPr>
        <w:spacing w:after="0"/>
        <w:rPr>
          <w:rFonts w:ascii="Times New Roman" w:hAnsi="Times New Roman"/>
          <w:sz w:val="24"/>
          <w:szCs w:val="24"/>
        </w:rPr>
      </w:pPr>
    </w:p>
    <w:p w:rsidR="00E53AF9" w:rsidRDefault="00E53AF9" w:rsidP="00EF5B9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1) Подберите лазер для возбуждения флуоресценции красителя </w:t>
      </w:r>
      <w:r w:rsidRPr="00313C53">
        <w:rPr>
          <w:rFonts w:ascii="Times New Roman" w:hAnsi="Times New Roman"/>
          <w:b/>
          <w:sz w:val="24"/>
          <w:szCs w:val="24"/>
        </w:rPr>
        <w:t>ХХХ</w:t>
      </w:r>
      <w:r>
        <w:rPr>
          <w:rFonts w:ascii="Times New Roman" w:hAnsi="Times New Roman"/>
          <w:sz w:val="24"/>
          <w:szCs w:val="24"/>
        </w:rPr>
        <w:t xml:space="preserve"> и диапазон регистрации сигнала флуоресценции</w:t>
      </w:r>
      <w:r w:rsidRPr="00313C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красителя </w:t>
      </w:r>
      <w:r w:rsidRPr="00313C53">
        <w:rPr>
          <w:rFonts w:ascii="Times New Roman" w:hAnsi="Times New Roman"/>
          <w:b/>
          <w:sz w:val="24"/>
          <w:szCs w:val="24"/>
        </w:rPr>
        <w:t>ХХХ</w:t>
      </w:r>
      <w:r>
        <w:rPr>
          <w:rFonts w:ascii="Times New Roman" w:hAnsi="Times New Roman"/>
          <w:sz w:val="24"/>
          <w:szCs w:val="24"/>
        </w:rPr>
        <w:t xml:space="preserve"> для визуализации клеток с целью последующего анализа флуоресцентных изображений препаратов клеток на предмет </w:t>
      </w:r>
      <w:proofErr w:type="spellStart"/>
      <w:r>
        <w:rPr>
          <w:rFonts w:ascii="Times New Roman" w:hAnsi="Times New Roman"/>
          <w:sz w:val="24"/>
          <w:szCs w:val="24"/>
        </w:rPr>
        <w:t>микоплазменной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7271A">
        <w:rPr>
          <w:rFonts w:ascii="Times New Roman" w:hAnsi="Times New Roman"/>
          <w:sz w:val="24"/>
          <w:szCs w:val="24"/>
        </w:rPr>
        <w:t>инфекции, объясните свой выбор.</w:t>
      </w:r>
      <w:r>
        <w:rPr>
          <w:rFonts w:ascii="Times New Roman" w:hAnsi="Times New Roman"/>
          <w:sz w:val="24"/>
          <w:szCs w:val="24"/>
        </w:rPr>
        <w:t xml:space="preserve"> Известно, что флуоресцентный микроскоп оборудован следующим набором лазеров: 355 нм; 488 нм; 514 нм; 594 нм; 635 нм. Регистрация сигнала флуоресценции возможна в диапазоне </w:t>
      </w:r>
      <w:r w:rsidRPr="00836310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0</w:t>
      </w:r>
      <w:r w:rsidRPr="00836310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–</w:t>
      </w:r>
      <w:r w:rsidRPr="00836310">
        <w:rPr>
          <w:rFonts w:ascii="Times New Roman" w:hAnsi="Times New Roman"/>
          <w:sz w:val="24"/>
          <w:szCs w:val="24"/>
        </w:rPr>
        <w:t>650 нм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E53AF9" w:rsidRDefault="00E53AF9" w:rsidP="00E53A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Pr="003110B7">
        <w:rPr>
          <w:rFonts w:ascii="Times New Roman" w:hAnsi="Times New Roman"/>
          <w:sz w:val="24"/>
          <w:szCs w:val="24"/>
        </w:rPr>
        <w:t xml:space="preserve">Какие </w:t>
      </w:r>
      <w:r w:rsidRPr="003110B7">
        <w:rPr>
          <w:rFonts w:ascii="Times New Roman" w:hAnsi="Times New Roman"/>
          <w:color w:val="000000" w:themeColor="text1"/>
          <w:sz w:val="24"/>
          <w:szCs w:val="24"/>
        </w:rPr>
        <w:t>структуры (органеллы) здоровых</w:t>
      </w:r>
      <w:r>
        <w:rPr>
          <w:rFonts w:ascii="Times New Roman" w:hAnsi="Times New Roman"/>
          <w:sz w:val="24"/>
          <w:szCs w:val="24"/>
        </w:rPr>
        <w:t xml:space="preserve"> клеток может окрашивать краситель </w:t>
      </w:r>
      <w:r w:rsidRPr="00313C53">
        <w:rPr>
          <w:rFonts w:ascii="Times New Roman" w:hAnsi="Times New Roman"/>
          <w:b/>
          <w:sz w:val="24"/>
          <w:szCs w:val="24"/>
        </w:rPr>
        <w:t>ХХХ</w:t>
      </w:r>
      <w:r w:rsidRPr="002D5B37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D5B37">
        <w:rPr>
          <w:rFonts w:ascii="Times New Roman" w:hAnsi="Times New Roman"/>
          <w:sz w:val="24"/>
          <w:szCs w:val="24"/>
        </w:rPr>
        <w:t>Одинаковая ли будет интенсивность окраски</w:t>
      </w:r>
      <w:r>
        <w:rPr>
          <w:rFonts w:ascii="Times New Roman" w:hAnsi="Times New Roman"/>
          <w:sz w:val="24"/>
          <w:szCs w:val="24"/>
        </w:rPr>
        <w:t xml:space="preserve"> для этих </w:t>
      </w:r>
      <w:r w:rsidRPr="00E7271A">
        <w:rPr>
          <w:rFonts w:ascii="Times New Roman" w:hAnsi="Times New Roman"/>
          <w:sz w:val="24"/>
          <w:szCs w:val="24"/>
        </w:rPr>
        <w:t>структур? Почему?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Опишите, в чём состоят различия окрашенных препаратов клеток, свободных от </w:t>
      </w:r>
      <w:proofErr w:type="spellStart"/>
      <w:r>
        <w:rPr>
          <w:rFonts w:ascii="Times New Roman" w:hAnsi="Times New Roman"/>
          <w:sz w:val="24"/>
          <w:szCs w:val="24"/>
        </w:rPr>
        <w:t>микоплазменной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инфекции и зараженных ею. </w:t>
      </w:r>
    </w:p>
    <w:p w:rsidR="00E53AF9" w:rsidRPr="003110B7" w:rsidRDefault="00E53AF9" w:rsidP="00E53AF9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Определите </w:t>
      </w:r>
      <w:r w:rsidRPr="006048A5">
        <w:rPr>
          <w:rFonts w:ascii="Times New Roman" w:hAnsi="Times New Roman"/>
          <w:sz w:val="24"/>
          <w:szCs w:val="24"/>
        </w:rPr>
        <w:t>IC</w:t>
      </w:r>
      <w:r w:rsidRPr="00F93331">
        <w:rPr>
          <w:rFonts w:ascii="Times New Roman" w:hAnsi="Times New Roman"/>
          <w:sz w:val="24"/>
          <w:szCs w:val="24"/>
          <w:vertAlign w:val="subscript"/>
        </w:rPr>
        <w:t>50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2A491F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ФС 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BF53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ФС 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при инкубации в темноте и после светового воздействия. Рассчитайте индекс </w:t>
      </w:r>
      <w:r>
        <w:rPr>
          <w:rFonts w:ascii="Times New Roman" w:hAnsi="Times New Roman"/>
          <w:sz w:val="24"/>
          <w:szCs w:val="24"/>
          <w:lang w:val="en-US"/>
        </w:rPr>
        <w:t>PI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10B7">
        <w:rPr>
          <w:rFonts w:ascii="Times New Roman" w:hAnsi="Times New Roman"/>
          <w:color w:val="000000" w:themeColor="text1"/>
          <w:sz w:val="24"/>
          <w:szCs w:val="24"/>
        </w:rPr>
        <w:t>для каждого ФС. Сравните эффективность ФС </w:t>
      </w:r>
      <w:r w:rsidRPr="003110B7">
        <w:rPr>
          <w:rFonts w:ascii="Times New Roman" w:hAnsi="Times New Roman"/>
          <w:color w:val="000000" w:themeColor="text1"/>
          <w:sz w:val="24"/>
          <w:szCs w:val="24"/>
          <w:lang w:val="en-US"/>
        </w:rPr>
        <w:t>I</w:t>
      </w:r>
      <w:r w:rsidRPr="003110B7">
        <w:rPr>
          <w:rFonts w:ascii="Times New Roman" w:hAnsi="Times New Roman"/>
          <w:color w:val="000000" w:themeColor="text1"/>
          <w:sz w:val="24"/>
          <w:szCs w:val="24"/>
        </w:rPr>
        <w:t xml:space="preserve"> и ФС </w:t>
      </w:r>
      <w:r w:rsidRPr="003110B7">
        <w:rPr>
          <w:rFonts w:ascii="Times New Roman" w:hAnsi="Times New Roman"/>
          <w:color w:val="000000" w:themeColor="text1"/>
          <w:sz w:val="24"/>
          <w:szCs w:val="24"/>
          <w:lang w:val="en-US"/>
        </w:rPr>
        <w:t>II</w:t>
      </w:r>
      <w:r w:rsidRPr="003110B7">
        <w:rPr>
          <w:rFonts w:ascii="Times New Roman" w:hAnsi="Times New Roman"/>
          <w:color w:val="000000" w:themeColor="text1"/>
          <w:sz w:val="24"/>
          <w:szCs w:val="24"/>
        </w:rPr>
        <w:t>. Какой из ФС более перспективный, по какой причине?</w:t>
      </w:r>
    </w:p>
    <w:p w:rsidR="00E53AF9" w:rsidRDefault="00E53AF9" w:rsidP="00E53AF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10B7">
        <w:rPr>
          <w:rFonts w:ascii="Times New Roman" w:hAnsi="Times New Roman"/>
          <w:color w:val="000000" w:themeColor="text1"/>
          <w:sz w:val="24"/>
          <w:szCs w:val="24"/>
        </w:rPr>
        <w:t xml:space="preserve"> 4) Какие еще этапы исследований необходимо провести</w:t>
      </w:r>
      <w:r>
        <w:rPr>
          <w:rFonts w:ascii="Times New Roman" w:hAnsi="Times New Roman"/>
          <w:sz w:val="24"/>
          <w:szCs w:val="24"/>
        </w:rPr>
        <w:t xml:space="preserve">, чтобы ФС можно было использовать в клинической практике? </w:t>
      </w:r>
    </w:p>
    <w:p w:rsidR="00E53AF9" w:rsidRDefault="00E53AF9" w:rsidP="00E53A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3AF9" w:rsidRDefault="00E53AF9" w:rsidP="00E53A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Решение</w:t>
      </w:r>
      <w:r w:rsidRPr="00025A40">
        <w:rPr>
          <w:rFonts w:ascii="Times New Roman" w:hAnsi="Times New Roman"/>
          <w:b/>
          <w:sz w:val="24"/>
          <w:szCs w:val="24"/>
        </w:rPr>
        <w:t xml:space="preserve"> </w:t>
      </w:r>
    </w:p>
    <w:p w:rsidR="00E53AF9" w:rsidRDefault="00E53AF9" w:rsidP="00E53A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3AF9" w:rsidRPr="001975F2" w:rsidRDefault="00E53AF9" w:rsidP="00E53A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 </w:t>
      </w:r>
      <w:r w:rsidRPr="00025A40">
        <w:rPr>
          <w:rFonts w:ascii="Times New Roman" w:hAnsi="Times New Roman"/>
          <w:i/>
          <w:sz w:val="24"/>
          <w:szCs w:val="24"/>
        </w:rPr>
        <w:t xml:space="preserve">Для возбуждения флуоресценции красителя </w:t>
      </w:r>
      <w:r w:rsidRPr="00025A40">
        <w:rPr>
          <w:rFonts w:ascii="Times New Roman" w:hAnsi="Times New Roman"/>
          <w:b/>
          <w:i/>
          <w:sz w:val="24"/>
          <w:szCs w:val="24"/>
        </w:rPr>
        <w:t xml:space="preserve">ХХХ </w:t>
      </w:r>
      <w:r w:rsidRPr="00025A40">
        <w:rPr>
          <w:rFonts w:ascii="Times New Roman" w:hAnsi="Times New Roman"/>
          <w:i/>
          <w:sz w:val="24"/>
          <w:szCs w:val="24"/>
        </w:rPr>
        <w:t>необходимо использовать лазер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3110B7">
        <w:rPr>
          <w:rFonts w:ascii="Times New Roman" w:hAnsi="Times New Roman"/>
          <w:i/>
          <w:color w:val="000000" w:themeColor="text1"/>
          <w:sz w:val="24"/>
          <w:szCs w:val="24"/>
        </w:rPr>
        <w:t>с длиной волны</w:t>
      </w:r>
      <w:r w:rsidRPr="00025A40">
        <w:rPr>
          <w:rFonts w:ascii="Times New Roman" w:hAnsi="Times New Roman"/>
          <w:i/>
          <w:sz w:val="24"/>
          <w:szCs w:val="24"/>
        </w:rPr>
        <w:t xml:space="preserve"> </w:t>
      </w:r>
      <w:r w:rsidRPr="00025A40">
        <w:rPr>
          <w:rFonts w:ascii="Times New Roman" w:hAnsi="Times New Roman"/>
          <w:b/>
          <w:i/>
          <w:sz w:val="24"/>
          <w:szCs w:val="24"/>
        </w:rPr>
        <w:t>355 нм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 w:rsidRPr="00CA33EB">
        <w:rPr>
          <w:rFonts w:ascii="Times New Roman" w:hAnsi="Times New Roman"/>
          <w:b/>
          <w:i/>
          <w:sz w:val="24"/>
          <w:szCs w:val="24"/>
        </w:rPr>
        <w:t>т.к. только он попадает в диапазон поглощения данного красителя</w:t>
      </w:r>
      <w:r w:rsidRPr="00025A40">
        <w:rPr>
          <w:rFonts w:ascii="Times New Roman" w:hAnsi="Times New Roman"/>
          <w:i/>
          <w:sz w:val="24"/>
          <w:szCs w:val="24"/>
        </w:rPr>
        <w:t>.</w:t>
      </w:r>
    </w:p>
    <w:p w:rsidR="00E53AF9" w:rsidRPr="00025A40" w:rsidRDefault="00E53AF9" w:rsidP="00E53A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25A40">
        <w:rPr>
          <w:rFonts w:ascii="Times New Roman" w:hAnsi="Times New Roman"/>
          <w:i/>
          <w:sz w:val="24"/>
          <w:szCs w:val="24"/>
        </w:rPr>
        <w:t xml:space="preserve">Регистрация сигнала флуоресценции наиболее оптимальна в диапазоне </w:t>
      </w:r>
      <w:r w:rsidRPr="00025A40">
        <w:rPr>
          <w:rFonts w:ascii="Times New Roman" w:hAnsi="Times New Roman"/>
          <w:b/>
          <w:i/>
          <w:sz w:val="24"/>
          <w:szCs w:val="24"/>
        </w:rPr>
        <w:t>400-550 нм</w:t>
      </w:r>
      <w:r>
        <w:rPr>
          <w:rFonts w:ascii="Times New Roman" w:hAnsi="Times New Roman"/>
          <w:b/>
          <w:i/>
          <w:sz w:val="24"/>
          <w:szCs w:val="24"/>
        </w:rPr>
        <w:t xml:space="preserve">, поскольку именно в этом диапазоне </w:t>
      </w:r>
      <w:r w:rsidRPr="003110B7">
        <w:rPr>
          <w:rFonts w:ascii="Times New Roman" w:hAnsi="Times New Roman"/>
          <w:b/>
          <w:i/>
          <w:color w:val="000000" w:themeColor="text1"/>
          <w:sz w:val="24"/>
          <w:szCs w:val="24"/>
        </w:rPr>
        <w:t>значимо</w:t>
      </w:r>
      <w:r>
        <w:rPr>
          <w:rFonts w:ascii="Times New Roman" w:hAnsi="Times New Roman"/>
          <w:b/>
          <w:i/>
          <w:sz w:val="24"/>
          <w:szCs w:val="24"/>
        </w:rPr>
        <w:t xml:space="preserve"> флуоресцирует краситель</w:t>
      </w:r>
      <w:r w:rsidRPr="00025A40">
        <w:rPr>
          <w:rFonts w:ascii="Times New Roman" w:hAnsi="Times New Roman"/>
          <w:b/>
          <w:i/>
          <w:sz w:val="24"/>
          <w:szCs w:val="24"/>
        </w:rPr>
        <w:t xml:space="preserve">. </w:t>
      </w:r>
    </w:p>
    <w:p w:rsidR="00E53AF9" w:rsidRDefault="00E53AF9" w:rsidP="00E53A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3AF9" w:rsidRPr="001975F2" w:rsidRDefault="00E53AF9" w:rsidP="00E53A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Pr="00E7271A">
        <w:rPr>
          <w:rFonts w:ascii="Times New Roman" w:hAnsi="Times New Roman"/>
          <w:i/>
          <w:sz w:val="24"/>
          <w:szCs w:val="24"/>
        </w:rPr>
        <w:t xml:space="preserve">Поскольку краситель </w:t>
      </w:r>
      <w:r w:rsidRPr="00E7271A">
        <w:rPr>
          <w:rFonts w:ascii="Times New Roman" w:hAnsi="Times New Roman"/>
          <w:i/>
          <w:sz w:val="24"/>
          <w:szCs w:val="24"/>
          <w:lang w:val="en-US"/>
        </w:rPr>
        <w:t>XXX</w:t>
      </w:r>
      <w:r w:rsidRPr="00E7271A">
        <w:rPr>
          <w:rFonts w:ascii="Times New Roman" w:hAnsi="Times New Roman"/>
          <w:i/>
          <w:sz w:val="24"/>
          <w:szCs w:val="24"/>
        </w:rPr>
        <w:t xml:space="preserve"> окрашивает ДНК клетки, </w:t>
      </w:r>
      <w:r w:rsidRPr="00E7271A">
        <w:rPr>
          <w:rFonts w:ascii="Times New Roman" w:hAnsi="Times New Roman"/>
          <w:b/>
          <w:i/>
          <w:sz w:val="24"/>
          <w:szCs w:val="24"/>
        </w:rPr>
        <w:t xml:space="preserve">могут быть окрашены ядра клеток </w:t>
      </w:r>
      <w:r w:rsidRPr="005677FB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E7271A">
        <w:rPr>
          <w:rFonts w:ascii="Times New Roman" w:hAnsi="Times New Roman"/>
          <w:b/>
          <w:i/>
          <w:sz w:val="24"/>
          <w:szCs w:val="24"/>
        </w:rPr>
        <w:t>и митохондри</w:t>
      </w:r>
      <w:r w:rsidRPr="001975F2">
        <w:rPr>
          <w:rFonts w:ascii="Times New Roman" w:hAnsi="Times New Roman"/>
          <w:b/>
          <w:i/>
          <w:sz w:val="24"/>
          <w:szCs w:val="24"/>
        </w:rPr>
        <w:t>и.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CA33EB">
        <w:rPr>
          <w:rFonts w:ascii="Times New Roman" w:hAnsi="Times New Roman"/>
          <w:i/>
          <w:sz w:val="24"/>
          <w:szCs w:val="24"/>
        </w:rPr>
        <w:t>Наиболее интенсивная окраска будет характерна</w:t>
      </w:r>
      <w:r w:rsidRPr="00C27B3A">
        <w:rPr>
          <w:rFonts w:ascii="Times New Roman" w:hAnsi="Times New Roman"/>
          <w:b/>
          <w:i/>
          <w:sz w:val="24"/>
          <w:szCs w:val="24"/>
        </w:rPr>
        <w:t xml:space="preserve"> для ядер клеток</w:t>
      </w:r>
      <w:r w:rsidRPr="00C27B3A">
        <w:rPr>
          <w:rFonts w:ascii="Times New Roman" w:hAnsi="Times New Roman"/>
          <w:i/>
          <w:sz w:val="24"/>
          <w:szCs w:val="24"/>
        </w:rPr>
        <w:t xml:space="preserve">, т.к. </w:t>
      </w:r>
      <w:r w:rsidRPr="00CA33EB">
        <w:rPr>
          <w:rFonts w:ascii="Times New Roman" w:hAnsi="Times New Roman"/>
          <w:b/>
          <w:i/>
          <w:sz w:val="24"/>
          <w:szCs w:val="24"/>
        </w:rPr>
        <w:t>большая часть ДНК находится в ядре клетки</w:t>
      </w:r>
      <w:r w:rsidRPr="00C27B3A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E53AF9" w:rsidRDefault="00E53AF9" w:rsidP="00E53A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3AF9" w:rsidRDefault="00E53AF9" w:rsidP="00E53AF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Клетки, свободные от </w:t>
      </w:r>
      <w:proofErr w:type="spellStart"/>
      <w:r w:rsidRPr="00C27B3A">
        <w:rPr>
          <w:rFonts w:ascii="Times New Roman" w:hAnsi="Times New Roman"/>
          <w:i/>
          <w:sz w:val="24"/>
          <w:szCs w:val="24"/>
        </w:rPr>
        <w:t>микоплазменной</w:t>
      </w:r>
      <w:proofErr w:type="spellEnd"/>
      <w:r w:rsidRPr="00C27B3A">
        <w:rPr>
          <w:rFonts w:ascii="Times New Roman" w:hAnsi="Times New Roman"/>
          <w:i/>
          <w:sz w:val="24"/>
          <w:szCs w:val="24"/>
        </w:rPr>
        <w:t xml:space="preserve"> инфекции</w:t>
      </w:r>
      <w:r>
        <w:rPr>
          <w:rFonts w:ascii="Times New Roman" w:hAnsi="Times New Roman"/>
          <w:i/>
          <w:sz w:val="24"/>
          <w:szCs w:val="24"/>
        </w:rPr>
        <w:t xml:space="preserve">, будут иметь </w:t>
      </w:r>
      <w:r w:rsidRPr="00C27B3A">
        <w:rPr>
          <w:rFonts w:ascii="Times New Roman" w:hAnsi="Times New Roman"/>
          <w:b/>
          <w:i/>
          <w:sz w:val="24"/>
          <w:szCs w:val="24"/>
        </w:rPr>
        <w:t>равномерно окрашенное ядро с чётким контуром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 w:rsidRPr="00E7271A">
        <w:rPr>
          <w:rFonts w:ascii="Times New Roman" w:hAnsi="Times New Roman"/>
          <w:i/>
          <w:sz w:val="24"/>
          <w:szCs w:val="24"/>
        </w:rPr>
        <w:t>цитоплазма практически не окрашен</w:t>
      </w:r>
      <w:r w:rsidR="00EF5B90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E7271A">
        <w:rPr>
          <w:rFonts w:ascii="Times New Roman" w:hAnsi="Times New Roman"/>
          <w:i/>
          <w:sz w:val="24"/>
          <w:szCs w:val="24"/>
        </w:rPr>
        <w:t>М</w:t>
      </w:r>
      <w:r w:rsidRPr="00E7271A">
        <w:rPr>
          <w:rFonts w:ascii="Times New Roman" w:hAnsi="Times New Roman"/>
          <w:b/>
          <w:i/>
          <w:sz w:val="24"/>
          <w:szCs w:val="24"/>
        </w:rPr>
        <w:t xml:space="preserve">икоплазма - это внутриклеточный паразит, локализуется в цитоплазме, </w:t>
      </w:r>
      <w:r w:rsidRPr="00E7271A">
        <w:rPr>
          <w:rFonts w:ascii="Times New Roman" w:hAnsi="Times New Roman"/>
          <w:i/>
          <w:sz w:val="24"/>
          <w:szCs w:val="24"/>
        </w:rPr>
        <w:t>поэтому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5677FB">
        <w:rPr>
          <w:rFonts w:ascii="Times New Roman" w:hAnsi="Times New Roman"/>
          <w:i/>
          <w:sz w:val="24"/>
          <w:szCs w:val="24"/>
        </w:rPr>
        <w:t>д</w:t>
      </w:r>
      <w:r>
        <w:rPr>
          <w:rFonts w:ascii="Times New Roman" w:hAnsi="Times New Roman"/>
          <w:i/>
          <w:sz w:val="24"/>
          <w:szCs w:val="24"/>
        </w:rPr>
        <w:t>ля к</w:t>
      </w:r>
      <w:r w:rsidRPr="00C27B3A">
        <w:rPr>
          <w:rFonts w:ascii="Times New Roman" w:hAnsi="Times New Roman"/>
          <w:i/>
          <w:sz w:val="24"/>
          <w:szCs w:val="24"/>
        </w:rPr>
        <w:t>лет</w:t>
      </w:r>
      <w:r>
        <w:rPr>
          <w:rFonts w:ascii="Times New Roman" w:hAnsi="Times New Roman"/>
          <w:i/>
          <w:sz w:val="24"/>
          <w:szCs w:val="24"/>
        </w:rPr>
        <w:t>о</w:t>
      </w:r>
      <w:r w:rsidRPr="00C27B3A">
        <w:rPr>
          <w:rFonts w:ascii="Times New Roman" w:hAnsi="Times New Roman"/>
          <w:i/>
          <w:sz w:val="24"/>
          <w:szCs w:val="24"/>
        </w:rPr>
        <w:t>к, зараженны</w:t>
      </w:r>
      <w:r>
        <w:rPr>
          <w:rFonts w:ascii="Times New Roman" w:hAnsi="Times New Roman"/>
          <w:i/>
          <w:sz w:val="24"/>
          <w:szCs w:val="24"/>
        </w:rPr>
        <w:t>х</w:t>
      </w:r>
      <w:r w:rsidRPr="00C27B3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27B3A">
        <w:rPr>
          <w:rFonts w:ascii="Times New Roman" w:hAnsi="Times New Roman"/>
          <w:i/>
          <w:sz w:val="24"/>
          <w:szCs w:val="24"/>
        </w:rPr>
        <w:t>микоплазменной</w:t>
      </w:r>
      <w:proofErr w:type="spellEnd"/>
      <w:r w:rsidRPr="00C27B3A">
        <w:rPr>
          <w:rFonts w:ascii="Times New Roman" w:hAnsi="Times New Roman"/>
          <w:i/>
          <w:sz w:val="24"/>
          <w:szCs w:val="24"/>
        </w:rPr>
        <w:t xml:space="preserve"> инфекцией, </w:t>
      </w:r>
      <w:r>
        <w:rPr>
          <w:rFonts w:ascii="Times New Roman" w:hAnsi="Times New Roman"/>
          <w:i/>
          <w:sz w:val="24"/>
          <w:szCs w:val="24"/>
        </w:rPr>
        <w:t>будет характерно</w:t>
      </w:r>
      <w:r w:rsidRPr="00C27B3A">
        <w:rPr>
          <w:rFonts w:ascii="Times New Roman" w:hAnsi="Times New Roman"/>
          <w:i/>
          <w:sz w:val="24"/>
          <w:szCs w:val="24"/>
        </w:rPr>
        <w:t xml:space="preserve"> </w:t>
      </w:r>
      <w:r w:rsidRPr="00C27B3A">
        <w:rPr>
          <w:rFonts w:ascii="Times New Roman" w:hAnsi="Times New Roman"/>
          <w:b/>
          <w:i/>
          <w:sz w:val="24"/>
          <w:szCs w:val="24"/>
        </w:rPr>
        <w:t>точечно</w:t>
      </w:r>
      <w:r>
        <w:rPr>
          <w:rFonts w:ascii="Times New Roman" w:hAnsi="Times New Roman"/>
          <w:b/>
          <w:i/>
          <w:sz w:val="24"/>
          <w:szCs w:val="24"/>
        </w:rPr>
        <w:t>е</w:t>
      </w:r>
      <w:r w:rsidRPr="00C27B3A">
        <w:rPr>
          <w:rFonts w:ascii="Times New Roman" w:hAnsi="Times New Roman"/>
          <w:b/>
          <w:i/>
          <w:sz w:val="24"/>
          <w:szCs w:val="24"/>
        </w:rPr>
        <w:t xml:space="preserve"> или нитевидно</w:t>
      </w:r>
      <w:r>
        <w:rPr>
          <w:rFonts w:ascii="Times New Roman" w:hAnsi="Times New Roman"/>
          <w:b/>
          <w:i/>
          <w:sz w:val="24"/>
          <w:szCs w:val="24"/>
        </w:rPr>
        <w:t>е</w:t>
      </w:r>
      <w:r w:rsidRPr="00C27B3A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окрашивание цитоплазмы</w:t>
      </w:r>
      <w:r w:rsidRPr="00C27B3A">
        <w:rPr>
          <w:rFonts w:ascii="Times New Roman" w:hAnsi="Times New Roman"/>
          <w:b/>
          <w:i/>
          <w:sz w:val="24"/>
          <w:szCs w:val="24"/>
        </w:rPr>
        <w:t xml:space="preserve"> клеток</w:t>
      </w:r>
      <w:r>
        <w:rPr>
          <w:rFonts w:ascii="Times New Roman" w:hAnsi="Times New Roman"/>
          <w:i/>
          <w:sz w:val="24"/>
          <w:szCs w:val="24"/>
        </w:rPr>
        <w:t xml:space="preserve"> и </w:t>
      </w:r>
      <w:r w:rsidRPr="00C27B3A">
        <w:rPr>
          <w:rFonts w:ascii="Times New Roman" w:hAnsi="Times New Roman"/>
          <w:b/>
          <w:i/>
          <w:sz w:val="24"/>
          <w:szCs w:val="24"/>
        </w:rPr>
        <w:t>неровные контуры ядра</w:t>
      </w:r>
      <w:r>
        <w:rPr>
          <w:rFonts w:ascii="Times New Roman" w:hAnsi="Times New Roman"/>
          <w:i/>
          <w:sz w:val="24"/>
          <w:szCs w:val="24"/>
        </w:rPr>
        <w:t xml:space="preserve">. </w:t>
      </w:r>
    </w:p>
    <w:p w:rsidR="00E53AF9" w:rsidRDefault="00E53AF9" w:rsidP="00E53AF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E53AF9" w:rsidRPr="00906F97" w:rsidRDefault="00E53AF9" w:rsidP="00E53AF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3). </w:t>
      </w:r>
      <w:r w:rsidRPr="00906F97">
        <w:rPr>
          <w:rFonts w:ascii="Times New Roman" w:hAnsi="Times New Roman"/>
          <w:i/>
          <w:sz w:val="24"/>
          <w:szCs w:val="24"/>
        </w:rPr>
        <w:t>IC</w:t>
      </w:r>
      <w:r w:rsidRPr="00906F97">
        <w:rPr>
          <w:rFonts w:ascii="Times New Roman" w:hAnsi="Times New Roman"/>
          <w:i/>
          <w:sz w:val="24"/>
          <w:szCs w:val="24"/>
          <w:vertAlign w:val="subscript"/>
        </w:rPr>
        <w:t xml:space="preserve">50 </w:t>
      </w:r>
      <w:r w:rsidRPr="00906F97">
        <w:rPr>
          <w:rFonts w:ascii="Times New Roman" w:hAnsi="Times New Roman"/>
          <w:i/>
          <w:sz w:val="24"/>
          <w:szCs w:val="24"/>
        </w:rPr>
        <w:t>для</w:t>
      </w:r>
      <w:r w:rsidRPr="00906F97">
        <w:rPr>
          <w:rFonts w:ascii="Times New Roman" w:hAnsi="Times New Roman"/>
          <w:i/>
          <w:sz w:val="24"/>
          <w:szCs w:val="24"/>
          <w:vertAlign w:val="subscript"/>
        </w:rPr>
        <w:t xml:space="preserve"> </w:t>
      </w:r>
      <w:r w:rsidRPr="00906F97">
        <w:rPr>
          <w:rFonts w:ascii="Times New Roman" w:hAnsi="Times New Roman"/>
          <w:i/>
          <w:sz w:val="24"/>
          <w:szCs w:val="24"/>
        </w:rPr>
        <w:t>ФС </w:t>
      </w:r>
      <w:r w:rsidRPr="00906F97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06F97">
        <w:rPr>
          <w:rFonts w:ascii="Times New Roman" w:hAnsi="Times New Roman"/>
          <w:i/>
          <w:sz w:val="24"/>
          <w:szCs w:val="24"/>
        </w:rPr>
        <w:t xml:space="preserve"> при инкубации в темноте </w:t>
      </w:r>
      <w:r w:rsidRPr="00906F97">
        <w:rPr>
          <w:rFonts w:ascii="Times New Roman" w:hAnsi="Times New Roman"/>
          <w:b/>
          <w:i/>
          <w:sz w:val="24"/>
          <w:szCs w:val="24"/>
        </w:rPr>
        <w:t xml:space="preserve">10 </w:t>
      </w:r>
      <w:proofErr w:type="spellStart"/>
      <w:r w:rsidRPr="00906F97">
        <w:rPr>
          <w:rFonts w:ascii="Times New Roman" w:hAnsi="Times New Roman"/>
          <w:b/>
          <w:i/>
          <w:sz w:val="24"/>
          <w:szCs w:val="24"/>
        </w:rPr>
        <w:t>мкМ</w:t>
      </w:r>
      <w:proofErr w:type="spellEnd"/>
      <w:r w:rsidRPr="00906F97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E53AF9" w:rsidRPr="00906F97" w:rsidRDefault="00E53AF9" w:rsidP="00E53AF9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</w:t>
      </w:r>
      <w:r w:rsidRPr="00906F97">
        <w:rPr>
          <w:rFonts w:ascii="Times New Roman" w:hAnsi="Times New Roman"/>
          <w:i/>
          <w:sz w:val="24"/>
          <w:szCs w:val="24"/>
        </w:rPr>
        <w:t>IC</w:t>
      </w:r>
      <w:r w:rsidRPr="00906F97">
        <w:rPr>
          <w:rFonts w:ascii="Times New Roman" w:hAnsi="Times New Roman"/>
          <w:i/>
          <w:sz w:val="24"/>
          <w:szCs w:val="24"/>
          <w:vertAlign w:val="subscript"/>
        </w:rPr>
        <w:t xml:space="preserve">50 </w:t>
      </w:r>
      <w:r w:rsidRPr="00906F97">
        <w:rPr>
          <w:rFonts w:ascii="Times New Roman" w:hAnsi="Times New Roman"/>
          <w:i/>
          <w:sz w:val="24"/>
          <w:szCs w:val="24"/>
        </w:rPr>
        <w:t>для</w:t>
      </w:r>
      <w:r w:rsidRPr="00906F97">
        <w:rPr>
          <w:rFonts w:ascii="Times New Roman" w:hAnsi="Times New Roman"/>
          <w:i/>
          <w:sz w:val="24"/>
          <w:szCs w:val="24"/>
          <w:vertAlign w:val="subscript"/>
        </w:rPr>
        <w:t xml:space="preserve"> </w:t>
      </w:r>
      <w:r w:rsidRPr="00906F97">
        <w:rPr>
          <w:rFonts w:ascii="Times New Roman" w:hAnsi="Times New Roman"/>
          <w:i/>
          <w:sz w:val="24"/>
          <w:szCs w:val="24"/>
        </w:rPr>
        <w:t>ФС </w:t>
      </w:r>
      <w:r w:rsidRPr="00906F97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06F97">
        <w:rPr>
          <w:rFonts w:ascii="Times New Roman" w:hAnsi="Times New Roman"/>
          <w:i/>
          <w:sz w:val="24"/>
          <w:szCs w:val="24"/>
        </w:rPr>
        <w:t xml:space="preserve"> после светового воздействия </w:t>
      </w:r>
      <w:r w:rsidRPr="00906F97">
        <w:rPr>
          <w:rFonts w:ascii="Times New Roman" w:hAnsi="Times New Roman"/>
          <w:b/>
          <w:i/>
          <w:sz w:val="24"/>
          <w:szCs w:val="24"/>
        </w:rPr>
        <w:t xml:space="preserve">0,2 </w:t>
      </w:r>
      <w:proofErr w:type="spellStart"/>
      <w:r w:rsidRPr="00906F97">
        <w:rPr>
          <w:rFonts w:ascii="Times New Roman" w:hAnsi="Times New Roman"/>
          <w:b/>
          <w:i/>
          <w:sz w:val="24"/>
          <w:szCs w:val="24"/>
        </w:rPr>
        <w:t>мкМ</w:t>
      </w:r>
      <w:proofErr w:type="spellEnd"/>
      <w:r w:rsidRPr="00906F97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E53AF9" w:rsidRPr="00906F97" w:rsidRDefault="00E53AF9" w:rsidP="00E53AF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</w:t>
      </w:r>
      <w:r w:rsidRPr="00906F97">
        <w:rPr>
          <w:rFonts w:ascii="Times New Roman" w:hAnsi="Times New Roman"/>
          <w:i/>
          <w:sz w:val="24"/>
          <w:szCs w:val="24"/>
          <w:lang w:val="en-US"/>
        </w:rPr>
        <w:t>PI</w:t>
      </w:r>
      <w:r w:rsidRPr="00906F97">
        <w:rPr>
          <w:rFonts w:ascii="Times New Roman" w:hAnsi="Times New Roman"/>
          <w:i/>
          <w:sz w:val="24"/>
          <w:szCs w:val="24"/>
        </w:rPr>
        <w:t xml:space="preserve"> для</w:t>
      </w:r>
      <w:r w:rsidRPr="00906F97">
        <w:rPr>
          <w:rFonts w:ascii="Times New Roman" w:hAnsi="Times New Roman"/>
          <w:i/>
          <w:sz w:val="24"/>
          <w:szCs w:val="24"/>
          <w:vertAlign w:val="subscript"/>
        </w:rPr>
        <w:t xml:space="preserve"> </w:t>
      </w:r>
      <w:r w:rsidRPr="00906F97">
        <w:rPr>
          <w:rFonts w:ascii="Times New Roman" w:hAnsi="Times New Roman"/>
          <w:i/>
          <w:sz w:val="24"/>
          <w:szCs w:val="24"/>
        </w:rPr>
        <w:t>ФС </w:t>
      </w:r>
      <w:r w:rsidRPr="00906F97">
        <w:rPr>
          <w:rFonts w:ascii="Times New Roman" w:hAnsi="Times New Roman"/>
          <w:i/>
          <w:sz w:val="24"/>
          <w:szCs w:val="24"/>
          <w:lang w:val="en-US"/>
        </w:rPr>
        <w:t>I</w:t>
      </w:r>
      <w:r w:rsidRPr="00906F97">
        <w:rPr>
          <w:rFonts w:ascii="Times New Roman" w:hAnsi="Times New Roman"/>
          <w:i/>
          <w:sz w:val="24"/>
          <w:szCs w:val="24"/>
        </w:rPr>
        <w:t xml:space="preserve"> </w:t>
      </w:r>
      <w:r w:rsidRPr="00906F97">
        <w:rPr>
          <w:rFonts w:ascii="Times New Roman" w:hAnsi="Times New Roman"/>
          <w:b/>
          <w:i/>
          <w:sz w:val="24"/>
          <w:szCs w:val="24"/>
        </w:rPr>
        <w:t xml:space="preserve">10 </w:t>
      </w:r>
      <w:proofErr w:type="spellStart"/>
      <w:r w:rsidRPr="00906F97">
        <w:rPr>
          <w:rFonts w:ascii="Times New Roman" w:hAnsi="Times New Roman"/>
          <w:b/>
          <w:i/>
          <w:sz w:val="24"/>
          <w:szCs w:val="24"/>
        </w:rPr>
        <w:t>мкМ</w:t>
      </w:r>
      <w:proofErr w:type="spellEnd"/>
      <w:r w:rsidRPr="00906F97">
        <w:rPr>
          <w:rFonts w:ascii="Times New Roman" w:hAnsi="Times New Roman"/>
          <w:b/>
          <w:i/>
          <w:sz w:val="24"/>
          <w:szCs w:val="24"/>
        </w:rPr>
        <w:t>/0</w:t>
      </w:r>
      <w:proofErr w:type="gramStart"/>
      <w:r w:rsidRPr="00906F97">
        <w:rPr>
          <w:rFonts w:ascii="Times New Roman" w:hAnsi="Times New Roman"/>
          <w:b/>
          <w:i/>
          <w:sz w:val="24"/>
          <w:szCs w:val="24"/>
        </w:rPr>
        <w:t>,2</w:t>
      </w:r>
      <w:proofErr w:type="gramEnd"/>
      <w:r w:rsidRPr="00906F9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906F97">
        <w:rPr>
          <w:rFonts w:ascii="Times New Roman" w:hAnsi="Times New Roman"/>
          <w:b/>
          <w:i/>
          <w:sz w:val="24"/>
          <w:szCs w:val="24"/>
        </w:rPr>
        <w:t>мкМ</w:t>
      </w:r>
      <w:proofErr w:type="spellEnd"/>
      <w:r w:rsidRPr="00906F97">
        <w:rPr>
          <w:rFonts w:ascii="Times New Roman" w:hAnsi="Times New Roman"/>
          <w:b/>
          <w:i/>
          <w:sz w:val="24"/>
          <w:szCs w:val="24"/>
        </w:rPr>
        <w:t xml:space="preserve">=50 </w:t>
      </w:r>
    </w:p>
    <w:p w:rsidR="00E53AF9" w:rsidRPr="00906F97" w:rsidRDefault="00E53AF9" w:rsidP="00E53AF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E53AF9" w:rsidRPr="00906F97" w:rsidRDefault="00E53AF9" w:rsidP="00E53AF9">
      <w:pPr>
        <w:spacing w:after="0" w:line="240" w:lineRule="auto"/>
        <w:ind w:left="284"/>
        <w:rPr>
          <w:rFonts w:ascii="Times New Roman" w:hAnsi="Times New Roman"/>
          <w:b/>
          <w:i/>
          <w:sz w:val="24"/>
          <w:szCs w:val="24"/>
        </w:rPr>
      </w:pPr>
      <w:r w:rsidRPr="00906F97">
        <w:rPr>
          <w:rFonts w:ascii="Times New Roman" w:hAnsi="Times New Roman"/>
          <w:i/>
          <w:sz w:val="24"/>
          <w:szCs w:val="24"/>
        </w:rPr>
        <w:t>IC</w:t>
      </w:r>
      <w:r w:rsidRPr="00906F97">
        <w:rPr>
          <w:rFonts w:ascii="Times New Roman" w:hAnsi="Times New Roman"/>
          <w:i/>
          <w:sz w:val="24"/>
          <w:szCs w:val="24"/>
          <w:vertAlign w:val="subscript"/>
        </w:rPr>
        <w:t xml:space="preserve">50 </w:t>
      </w:r>
      <w:r w:rsidRPr="00906F97">
        <w:rPr>
          <w:rFonts w:ascii="Times New Roman" w:hAnsi="Times New Roman"/>
          <w:i/>
          <w:sz w:val="24"/>
          <w:szCs w:val="24"/>
        </w:rPr>
        <w:t>для</w:t>
      </w:r>
      <w:r w:rsidRPr="00906F97">
        <w:rPr>
          <w:rFonts w:ascii="Times New Roman" w:hAnsi="Times New Roman"/>
          <w:i/>
          <w:sz w:val="24"/>
          <w:szCs w:val="24"/>
          <w:vertAlign w:val="subscript"/>
        </w:rPr>
        <w:t xml:space="preserve"> </w:t>
      </w:r>
      <w:r w:rsidRPr="00906F97">
        <w:rPr>
          <w:rFonts w:ascii="Times New Roman" w:hAnsi="Times New Roman"/>
          <w:i/>
          <w:sz w:val="24"/>
          <w:szCs w:val="24"/>
        </w:rPr>
        <w:t>ФС </w:t>
      </w:r>
      <w:r w:rsidRPr="00906F97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906F97">
        <w:rPr>
          <w:rFonts w:ascii="Times New Roman" w:hAnsi="Times New Roman"/>
          <w:i/>
          <w:sz w:val="24"/>
          <w:szCs w:val="24"/>
        </w:rPr>
        <w:t xml:space="preserve"> при инкубации в темноте </w:t>
      </w:r>
      <w:r w:rsidRPr="00906F97">
        <w:rPr>
          <w:rFonts w:ascii="Times New Roman" w:hAnsi="Times New Roman"/>
          <w:b/>
          <w:i/>
          <w:sz w:val="24"/>
          <w:szCs w:val="24"/>
        </w:rPr>
        <w:t xml:space="preserve">10 </w:t>
      </w:r>
      <w:proofErr w:type="spellStart"/>
      <w:r w:rsidRPr="00906F97">
        <w:rPr>
          <w:rFonts w:ascii="Times New Roman" w:hAnsi="Times New Roman"/>
          <w:b/>
          <w:i/>
          <w:sz w:val="24"/>
          <w:szCs w:val="24"/>
        </w:rPr>
        <w:t>мкМ</w:t>
      </w:r>
      <w:proofErr w:type="spellEnd"/>
      <w:r w:rsidRPr="00906F97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E53AF9" w:rsidRPr="00906F97" w:rsidRDefault="00E53AF9" w:rsidP="00E53AF9">
      <w:pPr>
        <w:spacing w:after="0" w:line="240" w:lineRule="auto"/>
        <w:ind w:left="284"/>
        <w:rPr>
          <w:rFonts w:ascii="Times New Roman" w:hAnsi="Times New Roman"/>
          <w:b/>
          <w:i/>
          <w:sz w:val="24"/>
          <w:szCs w:val="24"/>
        </w:rPr>
      </w:pPr>
      <w:r w:rsidRPr="00906F97">
        <w:rPr>
          <w:rFonts w:ascii="Times New Roman" w:hAnsi="Times New Roman"/>
          <w:i/>
          <w:sz w:val="24"/>
          <w:szCs w:val="24"/>
        </w:rPr>
        <w:t>IC</w:t>
      </w:r>
      <w:r w:rsidRPr="00906F97">
        <w:rPr>
          <w:rFonts w:ascii="Times New Roman" w:hAnsi="Times New Roman"/>
          <w:i/>
          <w:sz w:val="24"/>
          <w:szCs w:val="24"/>
          <w:vertAlign w:val="subscript"/>
        </w:rPr>
        <w:t xml:space="preserve">50 </w:t>
      </w:r>
      <w:r w:rsidRPr="00906F97">
        <w:rPr>
          <w:rFonts w:ascii="Times New Roman" w:hAnsi="Times New Roman"/>
          <w:i/>
          <w:sz w:val="24"/>
          <w:szCs w:val="24"/>
        </w:rPr>
        <w:t>для</w:t>
      </w:r>
      <w:r w:rsidRPr="00906F97">
        <w:rPr>
          <w:rFonts w:ascii="Times New Roman" w:hAnsi="Times New Roman"/>
          <w:i/>
          <w:sz w:val="24"/>
          <w:szCs w:val="24"/>
          <w:vertAlign w:val="subscript"/>
        </w:rPr>
        <w:t xml:space="preserve"> </w:t>
      </w:r>
      <w:r w:rsidRPr="00906F97">
        <w:rPr>
          <w:rFonts w:ascii="Times New Roman" w:hAnsi="Times New Roman"/>
          <w:i/>
          <w:sz w:val="24"/>
          <w:szCs w:val="24"/>
        </w:rPr>
        <w:t>ФС </w:t>
      </w:r>
      <w:r w:rsidRPr="00906F97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906F97">
        <w:rPr>
          <w:rFonts w:ascii="Times New Roman" w:hAnsi="Times New Roman"/>
          <w:i/>
          <w:sz w:val="24"/>
          <w:szCs w:val="24"/>
        </w:rPr>
        <w:t xml:space="preserve"> после светового воздействия </w:t>
      </w:r>
      <w:r w:rsidRPr="00906F97">
        <w:rPr>
          <w:rFonts w:ascii="Times New Roman" w:hAnsi="Times New Roman"/>
          <w:b/>
          <w:i/>
          <w:sz w:val="24"/>
          <w:szCs w:val="24"/>
        </w:rPr>
        <w:t xml:space="preserve">1 </w:t>
      </w:r>
      <w:proofErr w:type="spellStart"/>
      <w:r w:rsidRPr="00906F97">
        <w:rPr>
          <w:rFonts w:ascii="Times New Roman" w:hAnsi="Times New Roman"/>
          <w:b/>
          <w:i/>
          <w:sz w:val="24"/>
          <w:szCs w:val="24"/>
        </w:rPr>
        <w:t>мкМ</w:t>
      </w:r>
      <w:proofErr w:type="spellEnd"/>
      <w:r w:rsidRPr="00906F97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E53AF9" w:rsidRPr="00906F97" w:rsidRDefault="00E53AF9" w:rsidP="00E53AF9">
      <w:pPr>
        <w:spacing w:after="0" w:line="240" w:lineRule="auto"/>
        <w:ind w:left="284"/>
        <w:rPr>
          <w:rFonts w:ascii="Times New Roman" w:hAnsi="Times New Roman"/>
          <w:b/>
          <w:i/>
          <w:sz w:val="24"/>
          <w:szCs w:val="24"/>
        </w:rPr>
      </w:pPr>
      <w:r w:rsidRPr="00906F97">
        <w:rPr>
          <w:rFonts w:ascii="Times New Roman" w:hAnsi="Times New Roman"/>
          <w:i/>
          <w:sz w:val="24"/>
          <w:szCs w:val="24"/>
          <w:lang w:val="en-US"/>
        </w:rPr>
        <w:t>PI</w:t>
      </w:r>
      <w:r w:rsidRPr="00906F97">
        <w:rPr>
          <w:rFonts w:ascii="Times New Roman" w:hAnsi="Times New Roman"/>
          <w:i/>
          <w:sz w:val="24"/>
          <w:szCs w:val="24"/>
        </w:rPr>
        <w:t xml:space="preserve"> для</w:t>
      </w:r>
      <w:r w:rsidRPr="00906F97">
        <w:rPr>
          <w:rFonts w:ascii="Times New Roman" w:hAnsi="Times New Roman"/>
          <w:i/>
          <w:sz w:val="24"/>
          <w:szCs w:val="24"/>
          <w:vertAlign w:val="subscript"/>
        </w:rPr>
        <w:t xml:space="preserve"> </w:t>
      </w:r>
      <w:r w:rsidRPr="00906F97">
        <w:rPr>
          <w:rFonts w:ascii="Times New Roman" w:hAnsi="Times New Roman"/>
          <w:i/>
          <w:sz w:val="24"/>
          <w:szCs w:val="24"/>
        </w:rPr>
        <w:t>ФС </w:t>
      </w:r>
      <w:r w:rsidRPr="00906F97">
        <w:rPr>
          <w:rFonts w:ascii="Times New Roman" w:hAnsi="Times New Roman"/>
          <w:i/>
          <w:sz w:val="24"/>
          <w:szCs w:val="24"/>
          <w:lang w:val="en-US"/>
        </w:rPr>
        <w:t>II</w:t>
      </w:r>
      <w:r w:rsidRPr="00906F97">
        <w:rPr>
          <w:rFonts w:ascii="Times New Roman" w:hAnsi="Times New Roman"/>
          <w:i/>
          <w:sz w:val="24"/>
          <w:szCs w:val="24"/>
        </w:rPr>
        <w:t xml:space="preserve"> </w:t>
      </w:r>
      <w:r w:rsidRPr="00906F97">
        <w:rPr>
          <w:rFonts w:ascii="Times New Roman" w:hAnsi="Times New Roman"/>
          <w:b/>
          <w:i/>
          <w:sz w:val="24"/>
          <w:szCs w:val="24"/>
        </w:rPr>
        <w:t xml:space="preserve">10 </w:t>
      </w:r>
      <w:proofErr w:type="spellStart"/>
      <w:r w:rsidRPr="00906F97">
        <w:rPr>
          <w:rFonts w:ascii="Times New Roman" w:hAnsi="Times New Roman"/>
          <w:b/>
          <w:i/>
          <w:sz w:val="24"/>
          <w:szCs w:val="24"/>
        </w:rPr>
        <w:t>мкМ</w:t>
      </w:r>
      <w:proofErr w:type="spellEnd"/>
      <w:r w:rsidRPr="00906F97">
        <w:rPr>
          <w:rFonts w:ascii="Times New Roman" w:hAnsi="Times New Roman"/>
          <w:b/>
          <w:i/>
          <w:sz w:val="24"/>
          <w:szCs w:val="24"/>
        </w:rPr>
        <w:t xml:space="preserve">/1 </w:t>
      </w:r>
      <w:proofErr w:type="spellStart"/>
      <w:r w:rsidRPr="00906F97">
        <w:rPr>
          <w:rFonts w:ascii="Times New Roman" w:hAnsi="Times New Roman"/>
          <w:b/>
          <w:i/>
          <w:sz w:val="24"/>
          <w:szCs w:val="24"/>
        </w:rPr>
        <w:t>мкМ</w:t>
      </w:r>
      <w:proofErr w:type="spellEnd"/>
      <w:r w:rsidRPr="00906F97">
        <w:rPr>
          <w:rFonts w:ascii="Times New Roman" w:hAnsi="Times New Roman"/>
          <w:b/>
          <w:i/>
          <w:sz w:val="24"/>
          <w:szCs w:val="24"/>
        </w:rPr>
        <w:t xml:space="preserve">=10 </w:t>
      </w:r>
    </w:p>
    <w:p w:rsidR="00E53AF9" w:rsidRPr="00906F97" w:rsidRDefault="00E53AF9" w:rsidP="00E53AF9">
      <w:pPr>
        <w:spacing w:after="0" w:line="240" w:lineRule="auto"/>
        <w:ind w:left="284"/>
        <w:rPr>
          <w:rFonts w:ascii="Times New Roman" w:hAnsi="Times New Roman"/>
          <w:b/>
          <w:i/>
          <w:sz w:val="24"/>
          <w:szCs w:val="24"/>
        </w:rPr>
      </w:pPr>
    </w:p>
    <w:p w:rsidR="00E53AF9" w:rsidRPr="00906F97" w:rsidRDefault="00E53AF9" w:rsidP="00E53AF9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06F97">
        <w:rPr>
          <w:rFonts w:ascii="Times New Roman" w:hAnsi="Times New Roman"/>
          <w:b/>
          <w:i/>
          <w:sz w:val="24"/>
          <w:szCs w:val="24"/>
        </w:rPr>
        <w:t>Более перспективный фотосенсибилизатор – ФС </w:t>
      </w:r>
      <w:r w:rsidRPr="00906F97">
        <w:rPr>
          <w:rFonts w:ascii="Times New Roman" w:hAnsi="Times New Roman"/>
          <w:b/>
          <w:i/>
          <w:sz w:val="24"/>
          <w:szCs w:val="24"/>
          <w:lang w:val="en-US"/>
        </w:rPr>
        <w:t>I</w:t>
      </w:r>
      <w:r w:rsidRPr="00906F97">
        <w:rPr>
          <w:rFonts w:ascii="Times New Roman" w:hAnsi="Times New Roman"/>
          <w:b/>
          <w:i/>
          <w:sz w:val="24"/>
          <w:szCs w:val="24"/>
        </w:rPr>
        <w:t>, т.к. он имеет более высокий фотодинамический индекс (</w:t>
      </w:r>
      <w:r w:rsidRPr="00906F97">
        <w:rPr>
          <w:rFonts w:ascii="Times New Roman" w:hAnsi="Times New Roman"/>
          <w:b/>
          <w:i/>
          <w:sz w:val="24"/>
          <w:szCs w:val="24"/>
          <w:lang w:val="en-US"/>
        </w:rPr>
        <w:t>PI</w:t>
      </w:r>
      <w:r w:rsidRPr="00906F97">
        <w:rPr>
          <w:rFonts w:ascii="Times New Roman" w:hAnsi="Times New Roman"/>
          <w:b/>
          <w:i/>
          <w:sz w:val="24"/>
          <w:szCs w:val="24"/>
        </w:rPr>
        <w:t>)</w:t>
      </w:r>
      <w:r w:rsidR="00EF5B90">
        <w:rPr>
          <w:rFonts w:ascii="Times New Roman" w:hAnsi="Times New Roman"/>
          <w:b/>
          <w:i/>
          <w:sz w:val="24"/>
          <w:szCs w:val="24"/>
        </w:rPr>
        <w:t>.</w:t>
      </w:r>
    </w:p>
    <w:p w:rsidR="00E53AF9" w:rsidRDefault="00E53AF9" w:rsidP="00E53A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3AF9" w:rsidRPr="00906F97" w:rsidRDefault="00E53AF9" w:rsidP="00E53AF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4). Для внедрения ФС в клиническую практику необходимо провести </w:t>
      </w:r>
      <w:r w:rsidRPr="00906F97">
        <w:rPr>
          <w:rFonts w:ascii="Times New Roman" w:hAnsi="Times New Roman"/>
          <w:b/>
          <w:i/>
          <w:sz w:val="24"/>
          <w:szCs w:val="24"/>
        </w:rPr>
        <w:t>исследование его эффективности на животных</w:t>
      </w:r>
      <w:r>
        <w:rPr>
          <w:rFonts w:ascii="Times New Roman" w:hAnsi="Times New Roman"/>
          <w:b/>
          <w:i/>
          <w:sz w:val="24"/>
          <w:szCs w:val="24"/>
        </w:rPr>
        <w:t xml:space="preserve">, </w:t>
      </w:r>
      <w:r w:rsidRPr="003110B7">
        <w:rPr>
          <w:rFonts w:ascii="Times New Roman" w:hAnsi="Times New Roman"/>
          <w:b/>
          <w:i/>
          <w:color w:val="000000" w:themeColor="text1"/>
          <w:sz w:val="24"/>
          <w:szCs w:val="24"/>
        </w:rPr>
        <w:t>у которых моделирована опухоль</w:t>
      </w:r>
      <w:r w:rsidR="00EF5B90">
        <w:rPr>
          <w:rFonts w:ascii="Times New Roman" w:hAnsi="Times New Roman"/>
          <w:i/>
          <w:sz w:val="24"/>
          <w:szCs w:val="24"/>
        </w:rPr>
        <w:t>, оценить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3110B7">
        <w:rPr>
          <w:rFonts w:ascii="Times New Roman" w:hAnsi="Times New Roman"/>
          <w:b/>
          <w:i/>
          <w:color w:val="000000" w:themeColor="text1"/>
          <w:sz w:val="24"/>
          <w:szCs w:val="24"/>
        </w:rPr>
        <w:t>токсичность и мутагенность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06F97">
        <w:rPr>
          <w:rFonts w:ascii="Times New Roman" w:hAnsi="Times New Roman"/>
          <w:b/>
          <w:i/>
          <w:sz w:val="24"/>
          <w:szCs w:val="24"/>
        </w:rPr>
        <w:t>для здоровых органов и тканей</w:t>
      </w:r>
      <w:r>
        <w:rPr>
          <w:rFonts w:ascii="Times New Roman" w:hAnsi="Times New Roman"/>
          <w:i/>
          <w:sz w:val="24"/>
          <w:szCs w:val="24"/>
        </w:rPr>
        <w:t xml:space="preserve">, провести </w:t>
      </w:r>
      <w:r w:rsidRPr="00906F97">
        <w:rPr>
          <w:rFonts w:ascii="Times New Roman" w:hAnsi="Times New Roman"/>
          <w:b/>
          <w:i/>
          <w:sz w:val="24"/>
          <w:szCs w:val="24"/>
        </w:rPr>
        <w:t>доклинические испытания на онкологических больных</w:t>
      </w:r>
      <w:r w:rsidR="00EF5B90">
        <w:rPr>
          <w:rFonts w:ascii="Times New Roman" w:hAnsi="Times New Roman"/>
          <w:b/>
          <w:i/>
          <w:sz w:val="24"/>
          <w:szCs w:val="24"/>
        </w:rPr>
        <w:t>.</w:t>
      </w:r>
    </w:p>
    <w:p w:rsidR="00350686" w:rsidRDefault="003506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50686" w:rsidRPr="00A44CFC" w:rsidRDefault="00350686" w:rsidP="00350686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A44C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112" behindDoc="0" locked="0" layoutInCell="1" allowOverlap="1" wp14:anchorId="2D56B5BD" wp14:editId="7286EF85">
            <wp:simplePos x="0" y="0"/>
            <wp:positionH relativeFrom="column">
              <wp:posOffset>-123681</wp:posOffset>
            </wp:positionH>
            <wp:positionV relativeFrom="paragraph">
              <wp:posOffset>-182620</wp:posOffset>
            </wp:positionV>
            <wp:extent cx="1145886" cy="1491095"/>
            <wp:effectExtent l="0" t="0" r="0" b="0"/>
            <wp:wrapSquare wrapText="bothSides"/>
            <wp:docPr id="16" name="Рисунок 7" descr="lo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886" cy="1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CFC">
        <w:rPr>
          <w:rFonts w:ascii="Times New Roman" w:hAnsi="Times New Roman" w:cs="Times New Roman"/>
          <w:sz w:val="28"/>
          <w:szCs w:val="28"/>
        </w:rPr>
        <w:t xml:space="preserve">Межрегиональная олимпиада школьников </w:t>
      </w:r>
    </w:p>
    <w:p w:rsidR="00350686" w:rsidRPr="00A44CFC" w:rsidRDefault="00350686" w:rsidP="00350686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A44CFC">
        <w:rPr>
          <w:rFonts w:ascii="Times New Roman" w:hAnsi="Times New Roman" w:cs="Times New Roman"/>
          <w:sz w:val="28"/>
          <w:szCs w:val="28"/>
        </w:rPr>
        <w:t xml:space="preserve">"Будущие исследователи – будущее науки"  </w:t>
      </w:r>
    </w:p>
    <w:p w:rsidR="00350686" w:rsidRPr="00A44CFC" w:rsidRDefault="00350686" w:rsidP="00350686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A44CFC">
        <w:rPr>
          <w:rFonts w:ascii="Times New Roman" w:hAnsi="Times New Roman" w:cs="Times New Roman"/>
          <w:sz w:val="28"/>
          <w:szCs w:val="28"/>
        </w:rPr>
        <w:t>Биология</w:t>
      </w:r>
      <w:r w:rsidRPr="0035068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Финал </w:t>
      </w:r>
      <w:r w:rsidRPr="00A44CFC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24/</w:t>
      </w:r>
      <w:r w:rsidRPr="00A44CFC">
        <w:rPr>
          <w:rFonts w:ascii="Times New Roman" w:hAnsi="Times New Roman" w:cs="Times New Roman"/>
          <w:sz w:val="28"/>
          <w:szCs w:val="28"/>
        </w:rPr>
        <w:t xml:space="preserve">25. </w:t>
      </w:r>
    </w:p>
    <w:p w:rsidR="00350686" w:rsidRPr="00A44CFC" w:rsidRDefault="00350686" w:rsidP="00350686">
      <w:pPr>
        <w:tabs>
          <w:tab w:val="left" w:pos="4395"/>
          <w:tab w:val="left" w:pos="4820"/>
        </w:tabs>
        <w:spacing w:after="120" w:line="24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</w:t>
      </w:r>
      <w:r w:rsidRPr="00A44CFC">
        <w:rPr>
          <w:rFonts w:ascii="Times New Roman" w:hAnsi="Times New Roman" w:cs="Times New Roman"/>
          <w:b/>
          <w:i/>
          <w:sz w:val="28"/>
          <w:szCs w:val="28"/>
        </w:rPr>
        <w:t xml:space="preserve"> класс</w:t>
      </w:r>
    </w:p>
    <w:p w:rsidR="00350686" w:rsidRPr="000D0CE7" w:rsidRDefault="00350686" w:rsidP="00350686">
      <w:pPr>
        <w:pStyle w:val="aa"/>
        <w:ind w:left="0"/>
        <w:jc w:val="center"/>
        <w:rPr>
          <w:rFonts w:ascii="Times New Roman" w:hAnsi="Times New Roman" w:cs="Times New Roman"/>
        </w:rPr>
      </w:pPr>
      <w:r w:rsidRPr="000D0CE7">
        <w:rPr>
          <w:rFonts w:ascii="Times New Roman" w:hAnsi="Times New Roman" w:cs="Times New Roman"/>
        </w:rPr>
        <w:t>Тест включает 1</w:t>
      </w:r>
      <w:r>
        <w:rPr>
          <w:rFonts w:ascii="Times New Roman" w:hAnsi="Times New Roman" w:cs="Times New Roman"/>
        </w:rPr>
        <w:t>3</w:t>
      </w:r>
      <w:r w:rsidRPr="000D0CE7">
        <w:rPr>
          <w:rFonts w:ascii="Times New Roman" w:hAnsi="Times New Roman" w:cs="Times New Roman"/>
        </w:rPr>
        <w:t xml:space="preserve"> заданий.  Задания рекомендуется выполнять по порядку, не пропуская ни одного, даже самого легкого. Если задание не удается выполнить сразу, перейдите к следующему. Если останется время, вернитесь к пропущенным заданиям.</w:t>
      </w:r>
    </w:p>
    <w:p w:rsidR="00350686" w:rsidRPr="00AC65EC" w:rsidRDefault="00350686" w:rsidP="00350686">
      <w:pPr>
        <w:pStyle w:val="aa"/>
        <w:ind w:left="0"/>
        <w:jc w:val="center"/>
        <w:rPr>
          <w:rFonts w:ascii="Times New Roman" w:hAnsi="Times New Roman" w:cs="Times New Roman"/>
        </w:rPr>
      </w:pPr>
    </w:p>
    <w:p w:rsidR="00350686" w:rsidRPr="001F3647" w:rsidRDefault="00350686" w:rsidP="00350686">
      <w:pPr>
        <w:spacing w:after="0" w:line="240" w:lineRule="auto"/>
        <w:jc w:val="center"/>
        <w:rPr>
          <w:rFonts w:ascii="Times New Roman" w:hAnsi="Times New Roman" w:cs="Times New Roman"/>
          <w:b/>
          <w:i/>
          <w:spacing w:val="-6"/>
          <w:sz w:val="24"/>
          <w:szCs w:val="24"/>
        </w:rPr>
      </w:pPr>
      <w:r w:rsidRPr="001F3647">
        <w:rPr>
          <w:rFonts w:ascii="Times New Roman" w:hAnsi="Times New Roman" w:cs="Times New Roman"/>
          <w:b/>
          <w:i/>
          <w:caps/>
          <w:sz w:val="24"/>
          <w:szCs w:val="24"/>
        </w:rPr>
        <w:t>в заданиях 1-</w:t>
      </w:r>
      <w:proofErr w:type="gramStart"/>
      <w:r>
        <w:rPr>
          <w:rFonts w:ascii="Times New Roman" w:hAnsi="Times New Roman" w:cs="Times New Roman"/>
          <w:b/>
          <w:i/>
          <w:caps/>
          <w:sz w:val="24"/>
          <w:szCs w:val="24"/>
        </w:rPr>
        <w:t>8</w:t>
      </w:r>
      <w:r w:rsidRPr="001F3647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  РАССМОТРИТЕ</w:t>
      </w:r>
      <w:proofErr w:type="gramEnd"/>
      <w:r w:rsidRPr="001F3647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 РИСУНОК,  Выберите</w:t>
      </w:r>
      <w:r w:rsidRPr="001F3647"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  <w:t xml:space="preserve"> ТРИ </w:t>
      </w:r>
      <w:r w:rsidRPr="001F3647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верных УТВЕРЖДЕНИЯ </w:t>
      </w:r>
      <w:r w:rsidRPr="001F3647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и запишите их номера в бланке ответов </w:t>
      </w:r>
      <w:r w:rsidRPr="001F3647">
        <w:rPr>
          <w:rFonts w:ascii="Times New Roman" w:hAnsi="Times New Roman" w:cs="Times New Roman"/>
          <w:b/>
          <w:i/>
          <w:spacing w:val="-6"/>
          <w:sz w:val="24"/>
          <w:szCs w:val="24"/>
          <w:u w:val="single"/>
        </w:rPr>
        <w:t>рядом с номером</w:t>
      </w:r>
      <w:r w:rsidRPr="001F3647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задания по возрастанию номеров, например,  3,5, 6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6521"/>
      </w:tblGrid>
      <w:tr w:rsidR="00350686" w:rsidTr="003D7FF7">
        <w:trPr>
          <w:trHeight w:val="2414"/>
        </w:trPr>
        <w:tc>
          <w:tcPr>
            <w:tcW w:w="4077" w:type="dxa"/>
          </w:tcPr>
          <w:p w:rsidR="00350686" w:rsidRDefault="00350686" w:rsidP="003D7FF7">
            <w:pPr>
              <w:jc w:val="center"/>
              <w:rPr>
                <w:b/>
                <w:i/>
                <w:spacing w:val="-6"/>
                <w:sz w:val="24"/>
                <w:szCs w:val="24"/>
              </w:rPr>
            </w:pPr>
            <w:r>
              <w:rPr>
                <w:b/>
                <w:i/>
                <w:noProof/>
                <w:spacing w:val="-6"/>
                <w:sz w:val="24"/>
                <w:szCs w:val="24"/>
              </w:rPr>
              <w:drawing>
                <wp:anchor distT="114300" distB="114300" distL="114300" distR="114300" simplePos="0" relativeHeight="251654656" behindDoc="0" locked="0" layoutInCell="1" allowOverlap="1" wp14:anchorId="59490391" wp14:editId="611AC7B0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18415</wp:posOffset>
                  </wp:positionV>
                  <wp:extent cx="1295400" cy="1362075"/>
                  <wp:effectExtent l="0" t="0" r="0" b="0"/>
                  <wp:wrapSquare wrapText="bothSides" distT="114300" distB="114300" distL="114300" distR="114300"/>
                  <wp:docPr id="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 cstate="print">
                            <a:grayscl/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50686" w:rsidRDefault="00350686" w:rsidP="003D7FF7">
            <w:pPr>
              <w:jc w:val="center"/>
              <w:rPr>
                <w:b/>
                <w:i/>
                <w:spacing w:val="-6"/>
                <w:sz w:val="24"/>
                <w:szCs w:val="24"/>
              </w:rPr>
            </w:pPr>
          </w:p>
        </w:tc>
        <w:tc>
          <w:tcPr>
            <w:tcW w:w="6521" w:type="dxa"/>
          </w:tcPr>
          <w:p w:rsidR="00350686" w:rsidRPr="001F3647" w:rsidRDefault="00350686" w:rsidP="00350686">
            <w:pPr>
              <w:pStyle w:val="a6"/>
              <w:numPr>
                <w:ilvl w:val="0"/>
                <w:numId w:val="18"/>
              </w:numPr>
              <w:ind w:left="562" w:hanging="583"/>
            </w:pPr>
            <w:r w:rsidRPr="001F3647">
              <w:t>На рисунке изображено растение,</w:t>
            </w:r>
          </w:p>
          <w:p w:rsidR="00350686" w:rsidRPr="001F3647" w:rsidRDefault="00350686" w:rsidP="00350686">
            <w:pPr>
              <w:pStyle w:val="a6"/>
              <w:numPr>
                <w:ilvl w:val="0"/>
                <w:numId w:val="20"/>
              </w:numPr>
              <w:ind w:left="562"/>
            </w:pPr>
            <w:r w:rsidRPr="001F3647">
              <w:t>Относящееся к классу Цветковые</w:t>
            </w:r>
          </w:p>
          <w:p w:rsidR="00350686" w:rsidRPr="001F3647" w:rsidRDefault="00350686" w:rsidP="00350686">
            <w:pPr>
              <w:pStyle w:val="a6"/>
              <w:numPr>
                <w:ilvl w:val="0"/>
                <w:numId w:val="20"/>
              </w:numPr>
              <w:ind w:left="562"/>
              <w:rPr>
                <w:u w:val="single"/>
              </w:rPr>
            </w:pPr>
            <w:r w:rsidRPr="001F3647">
              <w:rPr>
                <w:u w:val="single"/>
              </w:rPr>
              <w:t>Относящееся к семейству Астровые</w:t>
            </w:r>
          </w:p>
          <w:p w:rsidR="00350686" w:rsidRPr="001F3647" w:rsidRDefault="00350686" w:rsidP="00350686">
            <w:pPr>
              <w:pStyle w:val="a6"/>
              <w:numPr>
                <w:ilvl w:val="0"/>
                <w:numId w:val="20"/>
              </w:numPr>
              <w:ind w:left="562"/>
            </w:pPr>
            <w:r w:rsidRPr="001F3647">
              <w:t>Имеющее соцветие головка</w:t>
            </w:r>
          </w:p>
          <w:p w:rsidR="00350686" w:rsidRPr="001F3647" w:rsidRDefault="00350686" w:rsidP="00350686">
            <w:pPr>
              <w:pStyle w:val="a6"/>
              <w:numPr>
                <w:ilvl w:val="0"/>
                <w:numId w:val="20"/>
              </w:numPr>
              <w:ind w:left="562"/>
              <w:rPr>
                <w:u w:val="single"/>
              </w:rPr>
            </w:pPr>
            <w:r w:rsidRPr="001F3647">
              <w:rPr>
                <w:u w:val="single"/>
              </w:rPr>
              <w:t>Имеющее плод семянка</w:t>
            </w:r>
          </w:p>
          <w:p w:rsidR="00350686" w:rsidRPr="001F3647" w:rsidRDefault="00350686" w:rsidP="00350686">
            <w:pPr>
              <w:pStyle w:val="a6"/>
              <w:numPr>
                <w:ilvl w:val="0"/>
                <w:numId w:val="20"/>
              </w:numPr>
              <w:ind w:left="562"/>
            </w:pPr>
            <w:proofErr w:type="spellStart"/>
            <w:r w:rsidRPr="001F3647">
              <w:t>Имеющеетолько</w:t>
            </w:r>
            <w:proofErr w:type="spellEnd"/>
            <w:r w:rsidRPr="001F3647">
              <w:t xml:space="preserve"> язычковые цветки в соцветии</w:t>
            </w:r>
          </w:p>
          <w:p w:rsidR="00350686" w:rsidRPr="001F3647" w:rsidRDefault="00350686" w:rsidP="00350686">
            <w:pPr>
              <w:pStyle w:val="a6"/>
              <w:numPr>
                <w:ilvl w:val="0"/>
                <w:numId w:val="20"/>
              </w:numPr>
              <w:ind w:left="562"/>
            </w:pPr>
            <w:r w:rsidRPr="001F3647">
              <w:t xml:space="preserve">Являющее </w:t>
            </w:r>
            <w:proofErr w:type="spellStart"/>
            <w:r w:rsidRPr="001F3647">
              <w:t>энтомохорным</w:t>
            </w:r>
            <w:proofErr w:type="spellEnd"/>
          </w:p>
          <w:p w:rsidR="00350686" w:rsidRPr="00E008A6" w:rsidRDefault="00350686" w:rsidP="00350686">
            <w:pPr>
              <w:pStyle w:val="a6"/>
              <w:numPr>
                <w:ilvl w:val="0"/>
                <w:numId w:val="20"/>
              </w:numPr>
              <w:ind w:left="562"/>
              <w:rPr>
                <w:spacing w:val="-6"/>
                <w:u w:val="single"/>
              </w:rPr>
            </w:pPr>
            <w:proofErr w:type="spellStart"/>
            <w:r w:rsidRPr="001F3647">
              <w:rPr>
                <w:u w:val="single"/>
              </w:rPr>
              <w:t>Являющеесяэнтомофильным</w:t>
            </w:r>
            <w:proofErr w:type="spellEnd"/>
          </w:p>
        </w:tc>
      </w:tr>
      <w:tr w:rsidR="00350686" w:rsidTr="003D7FF7">
        <w:tc>
          <w:tcPr>
            <w:tcW w:w="4077" w:type="dxa"/>
          </w:tcPr>
          <w:p w:rsidR="00350686" w:rsidRDefault="00350686" w:rsidP="003D7FF7">
            <w:pPr>
              <w:rPr>
                <w:b/>
                <w:i/>
                <w:spacing w:val="-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6B87FF" wp14:editId="474D3267">
                  <wp:extent cx="2451100" cy="2050350"/>
                  <wp:effectExtent l="19050" t="0" r="6350" b="0"/>
                  <wp:docPr id="11" name="Рисунок 1" descr="Корни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рни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205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50686" w:rsidRDefault="00350686" w:rsidP="00350686">
            <w:pPr>
              <w:pStyle w:val="a6"/>
              <w:numPr>
                <w:ilvl w:val="0"/>
                <w:numId w:val="18"/>
              </w:numPr>
              <w:ind w:left="420"/>
              <w:rPr>
                <w:spacing w:val="-6"/>
              </w:rPr>
            </w:pPr>
            <w:r>
              <w:rPr>
                <w:spacing w:val="-6"/>
              </w:rPr>
              <w:t>На рисунке (корневые системы)</w:t>
            </w:r>
          </w:p>
          <w:p w:rsidR="00350686" w:rsidRDefault="00350686" w:rsidP="00350686">
            <w:pPr>
              <w:pStyle w:val="a6"/>
              <w:numPr>
                <w:ilvl w:val="0"/>
                <w:numId w:val="35"/>
              </w:numPr>
              <w:ind w:left="34" w:firstLine="284"/>
              <w:rPr>
                <w:spacing w:val="-6"/>
              </w:rPr>
            </w:pPr>
            <w:r>
              <w:rPr>
                <w:spacing w:val="-6"/>
              </w:rPr>
              <w:t>Цифрой 3 обозначены придаточные корни</w:t>
            </w:r>
          </w:p>
          <w:p w:rsidR="00350686" w:rsidRPr="002045EF" w:rsidRDefault="00350686" w:rsidP="00350686">
            <w:pPr>
              <w:pStyle w:val="a6"/>
              <w:numPr>
                <w:ilvl w:val="0"/>
                <w:numId w:val="35"/>
              </w:numPr>
              <w:ind w:left="34" w:firstLine="284"/>
              <w:rPr>
                <w:spacing w:val="-6"/>
                <w:u w:val="single"/>
              </w:rPr>
            </w:pPr>
            <w:r w:rsidRPr="002045EF">
              <w:rPr>
                <w:spacing w:val="-6"/>
                <w:u w:val="single"/>
              </w:rPr>
              <w:t>Только придаточными корнями образована система под буквой Б</w:t>
            </w:r>
          </w:p>
          <w:p w:rsidR="00350686" w:rsidRPr="002045EF" w:rsidRDefault="00350686" w:rsidP="00350686">
            <w:pPr>
              <w:pStyle w:val="a6"/>
              <w:numPr>
                <w:ilvl w:val="0"/>
                <w:numId w:val="35"/>
              </w:numPr>
              <w:ind w:left="34" w:firstLine="284"/>
              <w:rPr>
                <w:spacing w:val="-6"/>
                <w:u w:val="single"/>
              </w:rPr>
            </w:pPr>
            <w:r w:rsidRPr="002045EF">
              <w:rPr>
                <w:spacing w:val="-6"/>
                <w:u w:val="single"/>
              </w:rPr>
              <w:t>Лилия имеет корневую систему под буквой Б</w:t>
            </w:r>
          </w:p>
          <w:p w:rsidR="00350686" w:rsidRDefault="00350686" w:rsidP="00350686">
            <w:pPr>
              <w:pStyle w:val="a6"/>
              <w:numPr>
                <w:ilvl w:val="0"/>
                <w:numId w:val="35"/>
              </w:numPr>
              <w:ind w:left="34" w:firstLine="284"/>
              <w:rPr>
                <w:spacing w:val="-6"/>
              </w:rPr>
            </w:pPr>
            <w:r>
              <w:rPr>
                <w:spacing w:val="-6"/>
              </w:rPr>
              <w:t>Двудольное растение имеет корневую систему под буквой Б</w:t>
            </w:r>
          </w:p>
          <w:p w:rsidR="00350686" w:rsidRPr="002045EF" w:rsidRDefault="00350686" w:rsidP="00350686">
            <w:pPr>
              <w:pStyle w:val="a6"/>
              <w:numPr>
                <w:ilvl w:val="0"/>
                <w:numId w:val="35"/>
              </w:numPr>
              <w:ind w:left="34" w:firstLine="284"/>
              <w:rPr>
                <w:spacing w:val="-6"/>
                <w:u w:val="single"/>
              </w:rPr>
            </w:pPr>
            <w:r w:rsidRPr="002045EF">
              <w:rPr>
                <w:spacing w:val="-6"/>
                <w:u w:val="single"/>
              </w:rPr>
              <w:t>Корень, обозначенный цифрой 1, образован из зародышевого корешка</w:t>
            </w:r>
          </w:p>
          <w:p w:rsidR="00350686" w:rsidRDefault="00350686" w:rsidP="00350686">
            <w:pPr>
              <w:pStyle w:val="a6"/>
              <w:numPr>
                <w:ilvl w:val="0"/>
                <w:numId w:val="35"/>
              </w:numPr>
              <w:ind w:left="34" w:firstLine="284"/>
              <w:rPr>
                <w:spacing w:val="-6"/>
              </w:rPr>
            </w:pPr>
            <w:r>
              <w:rPr>
                <w:spacing w:val="-6"/>
              </w:rPr>
              <w:t>Цифрой 2 обозначены корни, отходящие от корневой шейки</w:t>
            </w:r>
          </w:p>
          <w:p w:rsidR="00350686" w:rsidRPr="00E008A6" w:rsidRDefault="00350686" w:rsidP="00350686">
            <w:pPr>
              <w:pStyle w:val="a6"/>
              <w:numPr>
                <w:ilvl w:val="0"/>
                <w:numId w:val="35"/>
              </w:numPr>
              <w:ind w:left="34" w:firstLine="284"/>
              <w:rPr>
                <w:spacing w:val="-6"/>
              </w:rPr>
            </w:pPr>
            <w:r>
              <w:rPr>
                <w:spacing w:val="-6"/>
              </w:rPr>
              <w:t xml:space="preserve">Лук </w:t>
            </w:r>
            <w:r w:rsidRPr="00B87514">
              <w:rPr>
                <w:spacing w:val="-6"/>
              </w:rPr>
              <w:t>имеет корневую систему под буквой А</w:t>
            </w:r>
          </w:p>
        </w:tc>
      </w:tr>
      <w:tr w:rsidR="00350686" w:rsidTr="003D7FF7">
        <w:tc>
          <w:tcPr>
            <w:tcW w:w="4077" w:type="dxa"/>
          </w:tcPr>
          <w:p w:rsidR="00350686" w:rsidRDefault="00350686" w:rsidP="003D7FF7">
            <w:pPr>
              <w:jc w:val="center"/>
              <w:rPr>
                <w:b/>
                <w:i/>
                <w:spacing w:val="-6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93816A" wp14:editId="70D8C434">
                  <wp:extent cx="2209800" cy="1724915"/>
                  <wp:effectExtent l="19050" t="0" r="0" b="0"/>
                  <wp:docPr id="7" name="Рисунок 4" descr="Стебли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ебли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718" cy="1727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50686" w:rsidRDefault="00350686" w:rsidP="00350686">
            <w:pPr>
              <w:pStyle w:val="a6"/>
              <w:numPr>
                <w:ilvl w:val="0"/>
                <w:numId w:val="18"/>
              </w:numPr>
              <w:ind w:left="601" w:hanging="544"/>
              <w:rPr>
                <w:spacing w:val="-6"/>
              </w:rPr>
            </w:pPr>
            <w:r>
              <w:rPr>
                <w:spacing w:val="-6"/>
              </w:rPr>
              <w:t>На рисунке (стебель травянистого растения)</w:t>
            </w:r>
          </w:p>
          <w:p w:rsidR="00350686" w:rsidRPr="0031578C" w:rsidRDefault="00350686" w:rsidP="00350686">
            <w:pPr>
              <w:pStyle w:val="a6"/>
              <w:numPr>
                <w:ilvl w:val="0"/>
                <w:numId w:val="36"/>
              </w:numPr>
              <w:ind w:left="601"/>
              <w:rPr>
                <w:spacing w:val="-6"/>
              </w:rPr>
            </w:pPr>
            <w:r>
              <w:rPr>
                <w:spacing w:val="-6"/>
              </w:rPr>
              <w:t xml:space="preserve">Буквой Б обозначен </w:t>
            </w:r>
            <w:r w:rsidRPr="00231E78">
              <w:t>стебель двудольного растения</w:t>
            </w:r>
          </w:p>
          <w:p w:rsidR="00350686" w:rsidRPr="0031578C" w:rsidRDefault="00350686" w:rsidP="00350686">
            <w:pPr>
              <w:pStyle w:val="a6"/>
              <w:numPr>
                <w:ilvl w:val="0"/>
                <w:numId w:val="36"/>
              </w:numPr>
              <w:ind w:left="601"/>
              <w:rPr>
                <w:spacing w:val="-6"/>
                <w:u w:val="single"/>
              </w:rPr>
            </w:pPr>
            <w:r w:rsidRPr="0031578C">
              <w:rPr>
                <w:u w:val="single"/>
              </w:rPr>
              <w:t>Цифрой 4 обозначены сосуды</w:t>
            </w:r>
          </w:p>
          <w:p w:rsidR="00350686" w:rsidRPr="0031578C" w:rsidRDefault="00350686" w:rsidP="00350686">
            <w:pPr>
              <w:pStyle w:val="a6"/>
              <w:numPr>
                <w:ilvl w:val="0"/>
                <w:numId w:val="36"/>
              </w:numPr>
              <w:ind w:left="601"/>
              <w:rPr>
                <w:spacing w:val="-6"/>
                <w:u w:val="single"/>
              </w:rPr>
            </w:pPr>
            <w:r w:rsidRPr="0031578C">
              <w:rPr>
                <w:u w:val="single"/>
              </w:rPr>
              <w:t>Цифрой 2 обозначены ситовидные трубки</w:t>
            </w:r>
          </w:p>
          <w:p w:rsidR="00350686" w:rsidRPr="0031578C" w:rsidRDefault="00350686" w:rsidP="00350686">
            <w:pPr>
              <w:pStyle w:val="a6"/>
              <w:numPr>
                <w:ilvl w:val="0"/>
                <w:numId w:val="36"/>
              </w:numPr>
              <w:ind w:left="601"/>
              <w:rPr>
                <w:spacing w:val="-6"/>
                <w:u w:val="single"/>
              </w:rPr>
            </w:pPr>
            <w:r w:rsidRPr="0031578C">
              <w:rPr>
                <w:u w:val="single"/>
              </w:rPr>
              <w:t>Цифрой 3 обозначена меристема</w:t>
            </w:r>
          </w:p>
          <w:p w:rsidR="00350686" w:rsidRPr="0031578C" w:rsidRDefault="00350686" w:rsidP="00350686">
            <w:pPr>
              <w:pStyle w:val="a6"/>
              <w:numPr>
                <w:ilvl w:val="0"/>
                <w:numId w:val="36"/>
              </w:numPr>
              <w:ind w:left="601"/>
              <w:rPr>
                <w:spacing w:val="-6"/>
              </w:rPr>
            </w:pPr>
            <w:r w:rsidRPr="0031578C">
              <w:t>Цифрой 1 обозначена покровная ткань</w:t>
            </w:r>
          </w:p>
          <w:p w:rsidR="00350686" w:rsidRPr="0031578C" w:rsidRDefault="00350686" w:rsidP="00350686">
            <w:pPr>
              <w:pStyle w:val="a6"/>
              <w:numPr>
                <w:ilvl w:val="0"/>
                <w:numId w:val="36"/>
              </w:numPr>
              <w:ind w:left="601"/>
              <w:rPr>
                <w:spacing w:val="-6"/>
              </w:rPr>
            </w:pPr>
            <w:r>
              <w:t>Крупный рисунок – сосудистый пучок однодольного растения</w:t>
            </w:r>
          </w:p>
          <w:p w:rsidR="00350686" w:rsidRPr="0031578C" w:rsidRDefault="00350686" w:rsidP="00350686">
            <w:pPr>
              <w:pStyle w:val="a6"/>
              <w:numPr>
                <w:ilvl w:val="0"/>
                <w:numId w:val="36"/>
              </w:numPr>
              <w:ind w:left="601"/>
              <w:rPr>
                <w:spacing w:val="-6"/>
              </w:rPr>
            </w:pPr>
            <w:r>
              <w:t>Сосудистые пучки, расположенные в беспорядке, имеются в стебле двудольного растения</w:t>
            </w:r>
          </w:p>
        </w:tc>
      </w:tr>
      <w:tr w:rsidR="00350686" w:rsidTr="003D7FF7">
        <w:trPr>
          <w:trHeight w:val="2549"/>
        </w:trPr>
        <w:tc>
          <w:tcPr>
            <w:tcW w:w="4077" w:type="dxa"/>
          </w:tcPr>
          <w:p w:rsidR="00350686" w:rsidRDefault="00350686" w:rsidP="003D7FF7">
            <w:pPr>
              <w:jc w:val="center"/>
              <w:rPr>
                <w:b/>
                <w:i/>
                <w:spacing w:val="-6"/>
                <w:sz w:val="24"/>
                <w:szCs w:val="24"/>
              </w:rPr>
            </w:pPr>
            <w:r w:rsidRPr="008B7916">
              <w:rPr>
                <w:b/>
                <w:i/>
                <w:noProof/>
                <w:spacing w:val="-6"/>
                <w:sz w:val="24"/>
                <w:szCs w:val="24"/>
              </w:rPr>
              <w:drawing>
                <wp:inline distT="0" distB="0" distL="0" distR="0" wp14:anchorId="46EBF31B" wp14:editId="64DA2228">
                  <wp:extent cx="1625600" cy="1562161"/>
                  <wp:effectExtent l="19050" t="0" r="0" b="0"/>
                  <wp:docPr id="12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440" cy="156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50686" w:rsidRPr="001F3647" w:rsidRDefault="00350686" w:rsidP="00350686">
            <w:pPr>
              <w:pStyle w:val="a6"/>
              <w:numPr>
                <w:ilvl w:val="0"/>
                <w:numId w:val="18"/>
              </w:numPr>
              <w:ind w:left="601" w:hanging="544"/>
            </w:pPr>
            <w:r w:rsidRPr="001F3647">
              <w:t xml:space="preserve">На рисунке изображено животное, </w:t>
            </w:r>
          </w:p>
          <w:p w:rsidR="00350686" w:rsidRPr="001F3647" w:rsidRDefault="00350686" w:rsidP="00350686">
            <w:pPr>
              <w:pStyle w:val="a6"/>
              <w:numPr>
                <w:ilvl w:val="0"/>
                <w:numId w:val="21"/>
              </w:numPr>
            </w:pPr>
            <w:r w:rsidRPr="001F3647">
              <w:t>Относящееся к отделу Членистоногие</w:t>
            </w:r>
          </w:p>
          <w:p w:rsidR="00350686" w:rsidRPr="001F3647" w:rsidRDefault="00350686" w:rsidP="00350686">
            <w:pPr>
              <w:pStyle w:val="a6"/>
              <w:numPr>
                <w:ilvl w:val="0"/>
                <w:numId w:val="21"/>
              </w:numPr>
            </w:pPr>
            <w:r w:rsidRPr="001F3647">
              <w:t>Относящееся к классу Насекомые</w:t>
            </w:r>
          </w:p>
          <w:p w:rsidR="00350686" w:rsidRPr="001F3647" w:rsidRDefault="00350686" w:rsidP="00350686">
            <w:pPr>
              <w:pStyle w:val="a6"/>
              <w:numPr>
                <w:ilvl w:val="0"/>
                <w:numId w:val="21"/>
              </w:numPr>
            </w:pPr>
            <w:r w:rsidRPr="001F3647">
              <w:t>Имеющее две пары усиков</w:t>
            </w:r>
          </w:p>
          <w:p w:rsidR="00350686" w:rsidRPr="001F3647" w:rsidRDefault="00350686" w:rsidP="00350686">
            <w:pPr>
              <w:pStyle w:val="a6"/>
              <w:numPr>
                <w:ilvl w:val="0"/>
                <w:numId w:val="21"/>
              </w:numPr>
            </w:pPr>
            <w:proofErr w:type="gramStart"/>
            <w:r w:rsidRPr="001F3647">
              <w:t>Имеющее  голову</w:t>
            </w:r>
            <w:proofErr w:type="gramEnd"/>
            <w:r w:rsidRPr="001F3647">
              <w:t>, грудь и брюшко</w:t>
            </w:r>
          </w:p>
          <w:p w:rsidR="00350686" w:rsidRPr="001F3647" w:rsidRDefault="00350686" w:rsidP="00350686">
            <w:pPr>
              <w:pStyle w:val="a6"/>
              <w:numPr>
                <w:ilvl w:val="0"/>
                <w:numId w:val="21"/>
              </w:numPr>
              <w:rPr>
                <w:u w:val="single"/>
              </w:rPr>
            </w:pPr>
            <w:r w:rsidRPr="001F3647">
              <w:rPr>
                <w:u w:val="single"/>
              </w:rPr>
              <w:t>Имеющее незамкнутую кровеносную систему</w:t>
            </w:r>
          </w:p>
          <w:p w:rsidR="00350686" w:rsidRPr="001F3647" w:rsidRDefault="00350686" w:rsidP="00350686">
            <w:pPr>
              <w:pStyle w:val="a6"/>
              <w:numPr>
                <w:ilvl w:val="0"/>
                <w:numId w:val="21"/>
              </w:numPr>
              <w:rPr>
                <w:u w:val="single"/>
              </w:rPr>
            </w:pPr>
            <w:r w:rsidRPr="001F3647">
              <w:rPr>
                <w:u w:val="single"/>
              </w:rPr>
              <w:t>Имеющее постэмбриональное развитие с метаморфозом</w:t>
            </w:r>
          </w:p>
          <w:p w:rsidR="00350686" w:rsidRPr="00254C82" w:rsidRDefault="00350686" w:rsidP="00350686">
            <w:pPr>
              <w:pStyle w:val="a6"/>
              <w:numPr>
                <w:ilvl w:val="0"/>
                <w:numId w:val="21"/>
              </w:numPr>
              <w:rPr>
                <w:spacing w:val="-6"/>
              </w:rPr>
            </w:pPr>
            <w:r w:rsidRPr="001F3647">
              <w:rPr>
                <w:u w:val="single"/>
              </w:rPr>
              <w:t>Имеющее</w:t>
            </w:r>
            <w:r>
              <w:rPr>
                <w:u w:val="single"/>
              </w:rPr>
              <w:t xml:space="preserve"> </w:t>
            </w:r>
            <w:proofErr w:type="spellStart"/>
            <w:r w:rsidRPr="001F3647">
              <w:rPr>
                <w:u w:val="single"/>
              </w:rPr>
              <w:t>мальпигиевы</w:t>
            </w:r>
            <w:proofErr w:type="spellEnd"/>
            <w:r w:rsidRPr="001F3647">
              <w:rPr>
                <w:u w:val="single"/>
              </w:rPr>
              <w:t xml:space="preserve"> сосуды</w:t>
            </w:r>
          </w:p>
        </w:tc>
      </w:tr>
    </w:tbl>
    <w:p w:rsidR="00350686" w:rsidRDefault="00350686" w:rsidP="00350686">
      <w:pPr>
        <w:jc w:val="center"/>
        <w:rPr>
          <w:b/>
          <w:i/>
          <w:spacing w:val="-6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81"/>
        <w:gridCol w:w="6375"/>
      </w:tblGrid>
      <w:tr w:rsidR="00350686" w:rsidTr="003D7FF7">
        <w:tc>
          <w:tcPr>
            <w:tcW w:w="4086" w:type="dxa"/>
          </w:tcPr>
          <w:p w:rsidR="00350686" w:rsidRPr="00B87514" w:rsidRDefault="00350686" w:rsidP="003D7FF7">
            <w:pPr>
              <w:jc w:val="center"/>
              <w:rPr>
                <w:b/>
                <w:i/>
                <w:spacing w:val="-6"/>
                <w:sz w:val="24"/>
                <w:szCs w:val="24"/>
              </w:rPr>
            </w:pPr>
            <w:r>
              <w:object w:dxaOrig="3420" w:dyaOrig="3015">
                <v:shape id="_x0000_i1029" type="#_x0000_t75" style="width:152.25pt;height:134.25pt" o:ole="">
                  <v:imagedata r:id="rId27" o:title="" gain="2.5" grayscale="t"/>
                </v:shape>
                <o:OLEObject Type="Embed" ProgID="PBrush" ShapeID="_x0000_i1029" DrawAspect="Content" ObjectID="_1802500761" r:id="rId28"/>
              </w:object>
            </w:r>
          </w:p>
        </w:tc>
        <w:tc>
          <w:tcPr>
            <w:tcW w:w="6521" w:type="dxa"/>
          </w:tcPr>
          <w:p w:rsidR="00350686" w:rsidRDefault="00350686" w:rsidP="00350686">
            <w:pPr>
              <w:pStyle w:val="a6"/>
              <w:numPr>
                <w:ilvl w:val="0"/>
                <w:numId w:val="18"/>
              </w:numPr>
              <w:rPr>
                <w:spacing w:val="-6"/>
              </w:rPr>
            </w:pPr>
            <w:r>
              <w:rPr>
                <w:spacing w:val="-6"/>
              </w:rPr>
              <w:t>На рисунке изображены лёгкие животного,</w:t>
            </w:r>
          </w:p>
          <w:p w:rsidR="00350686" w:rsidRDefault="00350686" w:rsidP="00350686">
            <w:pPr>
              <w:pStyle w:val="a6"/>
              <w:numPr>
                <w:ilvl w:val="0"/>
                <w:numId w:val="37"/>
              </w:numPr>
              <w:rPr>
                <w:spacing w:val="-6"/>
              </w:rPr>
            </w:pPr>
            <w:r>
              <w:rPr>
                <w:spacing w:val="-6"/>
              </w:rPr>
              <w:t>Относящегося к отделу Хордовые</w:t>
            </w:r>
          </w:p>
          <w:p w:rsidR="00350686" w:rsidRDefault="00350686" w:rsidP="00350686">
            <w:pPr>
              <w:pStyle w:val="a6"/>
              <w:numPr>
                <w:ilvl w:val="0"/>
                <w:numId w:val="37"/>
              </w:numPr>
              <w:rPr>
                <w:spacing w:val="-6"/>
              </w:rPr>
            </w:pPr>
            <w:r>
              <w:rPr>
                <w:spacing w:val="-6"/>
              </w:rPr>
              <w:t>Относящегося к типу Позвоночные</w:t>
            </w:r>
          </w:p>
          <w:p w:rsidR="00350686" w:rsidRPr="00254C82" w:rsidRDefault="00350686" w:rsidP="00350686">
            <w:pPr>
              <w:pStyle w:val="a6"/>
              <w:numPr>
                <w:ilvl w:val="0"/>
                <w:numId w:val="37"/>
              </w:numPr>
              <w:rPr>
                <w:spacing w:val="-6"/>
                <w:u w:val="single"/>
              </w:rPr>
            </w:pPr>
            <w:r w:rsidRPr="00254C82">
              <w:rPr>
                <w:spacing w:val="-6"/>
                <w:u w:val="single"/>
              </w:rPr>
              <w:t>Относящегося к классу Млекопитающие</w:t>
            </w:r>
          </w:p>
          <w:p w:rsidR="00350686" w:rsidRPr="00254C82" w:rsidRDefault="00350686" w:rsidP="00350686">
            <w:pPr>
              <w:pStyle w:val="a6"/>
              <w:numPr>
                <w:ilvl w:val="0"/>
                <w:numId w:val="37"/>
              </w:numPr>
              <w:rPr>
                <w:spacing w:val="-6"/>
                <w:u w:val="single"/>
              </w:rPr>
            </w:pPr>
            <w:r w:rsidRPr="00254C82">
              <w:rPr>
                <w:spacing w:val="-6"/>
                <w:u w:val="single"/>
              </w:rPr>
              <w:t>Имеющего дыхательный центр в продолговатом мозге</w:t>
            </w:r>
          </w:p>
          <w:p w:rsidR="00350686" w:rsidRDefault="00350686" w:rsidP="00350686">
            <w:pPr>
              <w:pStyle w:val="a6"/>
              <w:numPr>
                <w:ilvl w:val="0"/>
                <w:numId w:val="37"/>
              </w:numPr>
              <w:rPr>
                <w:spacing w:val="-6"/>
              </w:rPr>
            </w:pPr>
            <w:r>
              <w:rPr>
                <w:spacing w:val="-6"/>
              </w:rPr>
              <w:t>Имеющего туловищные почки</w:t>
            </w:r>
          </w:p>
          <w:p w:rsidR="00350686" w:rsidRPr="00586D58" w:rsidRDefault="00350686" w:rsidP="00350686">
            <w:pPr>
              <w:pStyle w:val="a6"/>
              <w:numPr>
                <w:ilvl w:val="0"/>
                <w:numId w:val="37"/>
              </w:numPr>
              <w:rPr>
                <w:spacing w:val="-6"/>
              </w:rPr>
            </w:pPr>
            <w:r w:rsidRPr="00586D58">
              <w:rPr>
                <w:spacing w:val="-6"/>
              </w:rPr>
              <w:t>Имеющего одну косточку в среднем ухе</w:t>
            </w:r>
          </w:p>
          <w:p w:rsidR="00350686" w:rsidRPr="00586D58" w:rsidRDefault="00350686" w:rsidP="00350686">
            <w:pPr>
              <w:pStyle w:val="a6"/>
              <w:numPr>
                <w:ilvl w:val="0"/>
                <w:numId w:val="37"/>
              </w:numPr>
              <w:rPr>
                <w:spacing w:val="-6"/>
                <w:u w:val="single"/>
              </w:rPr>
            </w:pPr>
            <w:r w:rsidRPr="00586D58">
              <w:rPr>
                <w:spacing w:val="-6"/>
                <w:u w:val="single"/>
              </w:rPr>
              <w:t>Имеющего нижнюю челюсть, состоящую из одной зубной кости</w:t>
            </w:r>
          </w:p>
        </w:tc>
      </w:tr>
      <w:tr w:rsidR="00350686" w:rsidTr="003D7FF7">
        <w:tc>
          <w:tcPr>
            <w:tcW w:w="4086" w:type="dxa"/>
          </w:tcPr>
          <w:p w:rsidR="00350686" w:rsidRDefault="00350686" w:rsidP="003D7FF7">
            <w:pPr>
              <w:jc w:val="center"/>
              <w:rPr>
                <w:b/>
                <w:i/>
                <w:spacing w:val="-6"/>
                <w:sz w:val="24"/>
                <w:szCs w:val="24"/>
              </w:rPr>
            </w:pPr>
            <w:r w:rsidRPr="00363165">
              <w:rPr>
                <w:b/>
                <w:i/>
                <w:noProof/>
                <w:spacing w:val="-6"/>
                <w:sz w:val="24"/>
                <w:szCs w:val="24"/>
              </w:rPr>
              <w:drawing>
                <wp:inline distT="0" distB="0" distL="0" distR="0" wp14:anchorId="1F5D4016" wp14:editId="57704084">
                  <wp:extent cx="2114550" cy="1876425"/>
                  <wp:effectExtent l="19050" t="0" r="0" b="0"/>
                  <wp:docPr id="14" name="Рисунок 4" descr="Описание: cran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ran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50686" w:rsidRDefault="00350686" w:rsidP="00350686">
            <w:pPr>
              <w:pStyle w:val="a6"/>
              <w:numPr>
                <w:ilvl w:val="0"/>
                <w:numId w:val="18"/>
              </w:numPr>
              <w:ind w:left="459"/>
              <w:rPr>
                <w:spacing w:val="-6"/>
              </w:rPr>
            </w:pPr>
            <w:r>
              <w:rPr>
                <w:spacing w:val="-6"/>
              </w:rPr>
              <w:t>На рисунке (череп человека)</w:t>
            </w:r>
          </w:p>
          <w:p w:rsidR="00350686" w:rsidRPr="006518DB" w:rsidRDefault="00350686" w:rsidP="00350686">
            <w:pPr>
              <w:pStyle w:val="a6"/>
              <w:numPr>
                <w:ilvl w:val="0"/>
                <w:numId w:val="38"/>
              </w:numPr>
              <w:ind w:left="743"/>
              <w:rPr>
                <w:spacing w:val="-6"/>
                <w:u w:val="single"/>
              </w:rPr>
            </w:pPr>
            <w:r w:rsidRPr="006518DB">
              <w:rPr>
                <w:spacing w:val="-6"/>
                <w:u w:val="single"/>
              </w:rPr>
              <w:t>Кости 3 и 7 соединяются между собой комбинированным суставом</w:t>
            </w:r>
          </w:p>
          <w:p w:rsidR="00350686" w:rsidRDefault="00350686" w:rsidP="00350686">
            <w:pPr>
              <w:pStyle w:val="a6"/>
              <w:numPr>
                <w:ilvl w:val="0"/>
                <w:numId w:val="38"/>
              </w:numPr>
              <w:ind w:left="743"/>
              <w:rPr>
                <w:spacing w:val="-6"/>
              </w:rPr>
            </w:pPr>
            <w:r>
              <w:rPr>
                <w:spacing w:val="-6"/>
              </w:rPr>
              <w:t>Все кости черепа являются плоскими</w:t>
            </w:r>
          </w:p>
          <w:p w:rsidR="00350686" w:rsidRPr="006518DB" w:rsidRDefault="00350686" w:rsidP="00350686">
            <w:pPr>
              <w:pStyle w:val="a6"/>
              <w:numPr>
                <w:ilvl w:val="0"/>
                <w:numId w:val="38"/>
              </w:numPr>
              <w:ind w:left="743"/>
              <w:rPr>
                <w:spacing w:val="-6"/>
                <w:u w:val="single"/>
              </w:rPr>
            </w:pPr>
            <w:r w:rsidRPr="006518DB">
              <w:rPr>
                <w:spacing w:val="-6"/>
                <w:u w:val="single"/>
              </w:rPr>
              <w:t>Затылочная и теменные кости являются плоскими широкими</w:t>
            </w:r>
          </w:p>
          <w:p w:rsidR="00350686" w:rsidRPr="006518DB" w:rsidRDefault="00350686" w:rsidP="00350686">
            <w:pPr>
              <w:pStyle w:val="a6"/>
              <w:numPr>
                <w:ilvl w:val="0"/>
                <w:numId w:val="38"/>
              </w:numPr>
              <w:ind w:left="743"/>
              <w:rPr>
                <w:spacing w:val="-6"/>
                <w:u w:val="single"/>
              </w:rPr>
            </w:pPr>
            <w:r w:rsidRPr="006518DB">
              <w:rPr>
                <w:spacing w:val="-6"/>
                <w:u w:val="single"/>
              </w:rPr>
              <w:t>Лобная и височные кости являются плоскими воздухоносными</w:t>
            </w:r>
          </w:p>
          <w:p w:rsidR="00350686" w:rsidRDefault="00350686" w:rsidP="00350686">
            <w:pPr>
              <w:pStyle w:val="a6"/>
              <w:numPr>
                <w:ilvl w:val="0"/>
                <w:numId w:val="38"/>
              </w:numPr>
              <w:ind w:left="743"/>
              <w:rPr>
                <w:spacing w:val="-6"/>
              </w:rPr>
            </w:pPr>
            <w:r>
              <w:rPr>
                <w:spacing w:val="-6"/>
              </w:rPr>
              <w:t>Цифрой 5 отмечена основная кость</w:t>
            </w:r>
          </w:p>
          <w:p w:rsidR="00350686" w:rsidRDefault="00350686" w:rsidP="00350686">
            <w:pPr>
              <w:pStyle w:val="a6"/>
              <w:numPr>
                <w:ilvl w:val="0"/>
                <w:numId w:val="38"/>
              </w:numPr>
              <w:ind w:left="743"/>
              <w:rPr>
                <w:spacing w:val="-6"/>
              </w:rPr>
            </w:pPr>
            <w:r>
              <w:rPr>
                <w:spacing w:val="-6"/>
              </w:rPr>
              <w:t>Парными являются теменные, височные и затылочные кости</w:t>
            </w:r>
          </w:p>
          <w:p w:rsidR="00350686" w:rsidRDefault="00350686" w:rsidP="00350686">
            <w:pPr>
              <w:pStyle w:val="a6"/>
              <w:numPr>
                <w:ilvl w:val="0"/>
                <w:numId w:val="38"/>
              </w:numPr>
              <w:ind w:left="743"/>
              <w:rPr>
                <w:spacing w:val="-6"/>
              </w:rPr>
            </w:pPr>
            <w:r>
              <w:rPr>
                <w:spacing w:val="-6"/>
              </w:rPr>
              <w:t xml:space="preserve"> Верхняя челюсть, </w:t>
            </w:r>
            <w:proofErr w:type="gramStart"/>
            <w:r>
              <w:rPr>
                <w:spacing w:val="-6"/>
              </w:rPr>
              <w:t>скуловые ,</w:t>
            </w:r>
            <w:proofErr w:type="gramEnd"/>
            <w:r>
              <w:rPr>
                <w:spacing w:val="-6"/>
              </w:rPr>
              <w:t xml:space="preserve"> носовые и лобная кость относятся к лицевому черепу</w:t>
            </w:r>
          </w:p>
          <w:p w:rsidR="00350686" w:rsidRPr="00216D25" w:rsidRDefault="00350686" w:rsidP="003D7FF7">
            <w:pPr>
              <w:pStyle w:val="a6"/>
              <w:ind w:left="743"/>
              <w:rPr>
                <w:spacing w:val="-6"/>
              </w:rPr>
            </w:pPr>
          </w:p>
        </w:tc>
      </w:tr>
      <w:tr w:rsidR="00350686" w:rsidTr="003D7FF7">
        <w:tc>
          <w:tcPr>
            <w:tcW w:w="4086" w:type="dxa"/>
          </w:tcPr>
          <w:p w:rsidR="00350686" w:rsidRDefault="00350686" w:rsidP="003D7FF7">
            <w:pPr>
              <w:rPr>
                <w:lang w:val="en-US"/>
              </w:rPr>
            </w:pPr>
            <w:r w:rsidRPr="00A9787B">
              <w:rPr>
                <w:noProof/>
              </w:rPr>
              <w:drawing>
                <wp:inline distT="0" distB="0" distL="0" distR="0" wp14:anchorId="0867EE75" wp14:editId="1633C491">
                  <wp:extent cx="2355850" cy="2221836"/>
                  <wp:effectExtent l="19050" t="0" r="6350" b="0"/>
                  <wp:docPr id="5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834" cy="224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350686" w:rsidRDefault="00350686" w:rsidP="00350686">
            <w:pPr>
              <w:pStyle w:val="a6"/>
              <w:numPr>
                <w:ilvl w:val="0"/>
                <w:numId w:val="18"/>
              </w:numPr>
              <w:ind w:left="450"/>
            </w:pPr>
            <w:r>
              <w:t xml:space="preserve">На рисунке </w:t>
            </w:r>
          </w:p>
          <w:p w:rsidR="00350686" w:rsidRDefault="00350686" w:rsidP="00350686">
            <w:pPr>
              <w:pStyle w:val="a6"/>
              <w:numPr>
                <w:ilvl w:val="0"/>
                <w:numId w:val="39"/>
              </w:numPr>
            </w:pPr>
            <w:r>
              <w:t>Изображен биполярный нейрон</w:t>
            </w:r>
          </w:p>
          <w:p w:rsidR="00350686" w:rsidRPr="00D1435E" w:rsidRDefault="00350686" w:rsidP="00350686">
            <w:pPr>
              <w:pStyle w:val="a6"/>
              <w:numPr>
                <w:ilvl w:val="0"/>
                <w:numId w:val="39"/>
              </w:numPr>
              <w:rPr>
                <w:u w:val="single"/>
              </w:rPr>
            </w:pPr>
            <w:r w:rsidRPr="00D1435E">
              <w:rPr>
                <w:u w:val="single"/>
              </w:rPr>
              <w:t>Цифрой 1 обозначены дендриты</w:t>
            </w:r>
          </w:p>
          <w:p w:rsidR="00350686" w:rsidRDefault="00350686" w:rsidP="00350686">
            <w:pPr>
              <w:pStyle w:val="a6"/>
              <w:numPr>
                <w:ilvl w:val="0"/>
                <w:numId w:val="39"/>
              </w:numPr>
            </w:pPr>
            <w:r>
              <w:t>Цифрой 5 обозначены клетки нейроглии</w:t>
            </w:r>
          </w:p>
          <w:p w:rsidR="00350686" w:rsidRPr="00D1435E" w:rsidRDefault="00350686" w:rsidP="00350686">
            <w:pPr>
              <w:pStyle w:val="a6"/>
              <w:numPr>
                <w:ilvl w:val="0"/>
                <w:numId w:val="39"/>
              </w:numPr>
              <w:rPr>
                <w:u w:val="single"/>
              </w:rPr>
            </w:pPr>
            <w:r w:rsidRPr="00D1435E">
              <w:rPr>
                <w:u w:val="single"/>
              </w:rPr>
              <w:t>Клетки, обозначенные цифрой 5, имеют миелиновую оболочку</w:t>
            </w:r>
          </w:p>
          <w:p w:rsidR="00350686" w:rsidRPr="00D1435E" w:rsidRDefault="00350686" w:rsidP="00350686">
            <w:pPr>
              <w:pStyle w:val="a6"/>
              <w:numPr>
                <w:ilvl w:val="0"/>
                <w:numId w:val="39"/>
              </w:numPr>
              <w:rPr>
                <w:u w:val="single"/>
              </w:rPr>
            </w:pPr>
            <w:r w:rsidRPr="00D1435E">
              <w:rPr>
                <w:u w:val="single"/>
              </w:rPr>
              <w:t xml:space="preserve">Цифрой 6 обозначена </w:t>
            </w:r>
            <w:proofErr w:type="spellStart"/>
            <w:r w:rsidRPr="00B87514">
              <w:rPr>
                <w:u w:val="single"/>
              </w:rPr>
              <w:t>концевая</w:t>
            </w:r>
            <w:r w:rsidRPr="00D1435E">
              <w:rPr>
                <w:u w:val="single"/>
              </w:rPr>
              <w:t>ветвь</w:t>
            </w:r>
            <w:proofErr w:type="spellEnd"/>
            <w:r w:rsidRPr="00D1435E">
              <w:rPr>
                <w:u w:val="single"/>
              </w:rPr>
              <w:t xml:space="preserve"> аксона</w:t>
            </w:r>
          </w:p>
          <w:p w:rsidR="00350686" w:rsidRDefault="00350686" w:rsidP="00350686">
            <w:pPr>
              <w:pStyle w:val="a6"/>
              <w:numPr>
                <w:ilvl w:val="0"/>
                <w:numId w:val="39"/>
              </w:numPr>
            </w:pPr>
            <w:r>
              <w:t>Нейрон может проводить электрический сигнал в направлении 1→   6 и в направлении 6→ 1.</w:t>
            </w:r>
          </w:p>
          <w:p w:rsidR="00350686" w:rsidRPr="006518DB" w:rsidRDefault="00350686" w:rsidP="00350686">
            <w:pPr>
              <w:pStyle w:val="a6"/>
              <w:numPr>
                <w:ilvl w:val="0"/>
                <w:numId w:val="39"/>
              </w:numPr>
            </w:pPr>
            <w:r>
              <w:t xml:space="preserve"> Основные функции нейрона: возбудимость, проводимость и сократимость</w:t>
            </w:r>
          </w:p>
          <w:p w:rsidR="00350686" w:rsidRPr="00D1435E" w:rsidRDefault="00350686" w:rsidP="003D7FF7"/>
        </w:tc>
      </w:tr>
      <w:tr w:rsidR="00350686" w:rsidRPr="00D1435E" w:rsidTr="003D7FF7">
        <w:tc>
          <w:tcPr>
            <w:tcW w:w="4086" w:type="dxa"/>
          </w:tcPr>
          <w:p w:rsidR="00350686" w:rsidRPr="00D1435E" w:rsidRDefault="00350686" w:rsidP="003D7FF7">
            <w:r w:rsidRPr="00363165">
              <w:rPr>
                <w:noProof/>
              </w:rPr>
              <w:drawing>
                <wp:anchor distT="0" distB="0" distL="114300" distR="114300" simplePos="0" relativeHeight="251655680" behindDoc="0" locked="0" layoutInCell="1" allowOverlap="0" wp14:anchorId="5B089BC8" wp14:editId="744D2ED4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6985</wp:posOffset>
                  </wp:positionV>
                  <wp:extent cx="2247265" cy="2060575"/>
                  <wp:effectExtent l="19050" t="0" r="635" b="0"/>
                  <wp:wrapSquare wrapText="bothSides"/>
                  <wp:docPr id="4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6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1" w:type="dxa"/>
          </w:tcPr>
          <w:p w:rsidR="00350686" w:rsidRDefault="00350686" w:rsidP="00350686">
            <w:pPr>
              <w:pStyle w:val="a6"/>
              <w:numPr>
                <w:ilvl w:val="0"/>
                <w:numId w:val="18"/>
              </w:numPr>
              <w:ind w:left="592"/>
            </w:pPr>
            <w:r>
              <w:t>На рисунке изображена</w:t>
            </w:r>
          </w:p>
          <w:p w:rsidR="00350686" w:rsidRPr="00246CAB" w:rsidRDefault="00350686" w:rsidP="00350686">
            <w:pPr>
              <w:pStyle w:val="a6"/>
              <w:numPr>
                <w:ilvl w:val="0"/>
                <w:numId w:val="40"/>
              </w:numPr>
              <w:ind w:left="876"/>
              <w:rPr>
                <w:u w:val="single"/>
              </w:rPr>
            </w:pPr>
            <w:r w:rsidRPr="00246CAB">
              <w:rPr>
                <w:u w:val="single"/>
              </w:rPr>
              <w:t>Экологическая пирамида чисел</w:t>
            </w:r>
          </w:p>
          <w:p w:rsidR="00350686" w:rsidRDefault="00350686" w:rsidP="00350686">
            <w:pPr>
              <w:pStyle w:val="a6"/>
              <w:numPr>
                <w:ilvl w:val="0"/>
                <w:numId w:val="40"/>
              </w:numPr>
              <w:ind w:left="876"/>
            </w:pPr>
            <w:r>
              <w:t>Нижний уровень (</w:t>
            </w:r>
            <w:r>
              <w:rPr>
                <w:lang w:val="en-US"/>
              </w:rPr>
              <w:t>D</w:t>
            </w:r>
            <w:r>
              <w:t>) образован красными и бурыми водорослями</w:t>
            </w:r>
          </w:p>
          <w:p w:rsidR="00350686" w:rsidRDefault="00350686" w:rsidP="00350686">
            <w:pPr>
              <w:pStyle w:val="a6"/>
              <w:numPr>
                <w:ilvl w:val="0"/>
                <w:numId w:val="40"/>
              </w:numPr>
              <w:ind w:left="876"/>
            </w:pPr>
            <w:r>
              <w:t>Рыбы питаются фитопланктоном</w:t>
            </w:r>
          </w:p>
          <w:p w:rsidR="00350686" w:rsidRPr="00246CAB" w:rsidRDefault="00350686" w:rsidP="00350686">
            <w:pPr>
              <w:pStyle w:val="a6"/>
              <w:numPr>
                <w:ilvl w:val="0"/>
                <w:numId w:val="40"/>
              </w:numPr>
              <w:ind w:left="876"/>
              <w:rPr>
                <w:u w:val="single"/>
              </w:rPr>
            </w:pPr>
            <w:r w:rsidRPr="00246CAB">
              <w:rPr>
                <w:u w:val="single"/>
              </w:rPr>
              <w:t>Организмы уровня С являются фитофагами</w:t>
            </w:r>
          </w:p>
          <w:p w:rsidR="00350686" w:rsidRDefault="00350686" w:rsidP="00350686">
            <w:pPr>
              <w:pStyle w:val="a6"/>
              <w:numPr>
                <w:ilvl w:val="0"/>
                <w:numId w:val="40"/>
              </w:numPr>
              <w:ind w:left="876"/>
            </w:pPr>
            <w:r>
              <w:t xml:space="preserve"> Птица является </w:t>
            </w:r>
            <w:proofErr w:type="spellStart"/>
            <w:r>
              <w:t>консументом</w:t>
            </w:r>
            <w:proofErr w:type="spellEnd"/>
            <w:r>
              <w:t xml:space="preserve"> 4-го порядка</w:t>
            </w:r>
          </w:p>
          <w:p w:rsidR="00350686" w:rsidRPr="00246CAB" w:rsidRDefault="00350686" w:rsidP="00350686">
            <w:pPr>
              <w:pStyle w:val="a6"/>
              <w:numPr>
                <w:ilvl w:val="0"/>
                <w:numId w:val="40"/>
              </w:numPr>
              <w:ind w:left="876"/>
              <w:rPr>
                <w:u w:val="single"/>
              </w:rPr>
            </w:pPr>
            <w:r w:rsidRPr="00246CAB">
              <w:rPr>
                <w:u w:val="single"/>
              </w:rPr>
              <w:t>Масса рыб</w:t>
            </w:r>
            <w:r w:rsidRPr="00586D58">
              <w:rPr>
                <w:u w:val="single"/>
              </w:rPr>
              <w:t xml:space="preserve"> как минимум</w:t>
            </w:r>
            <w:r w:rsidRPr="00246CAB">
              <w:rPr>
                <w:u w:val="single"/>
              </w:rPr>
              <w:t xml:space="preserve"> в 10 раз больше массы птицы</w:t>
            </w:r>
          </w:p>
          <w:p w:rsidR="00350686" w:rsidRPr="00913243" w:rsidRDefault="00350686" w:rsidP="00350686">
            <w:pPr>
              <w:pStyle w:val="a6"/>
              <w:numPr>
                <w:ilvl w:val="0"/>
                <w:numId w:val="40"/>
              </w:numPr>
              <w:ind w:left="876"/>
            </w:pPr>
            <w:r>
              <w:t xml:space="preserve">Масса организмов уровня С немного (на 10%) меньше массы организмов </w:t>
            </w:r>
            <w:r w:rsidRPr="00586D58">
              <w:t xml:space="preserve">уровня </w:t>
            </w:r>
            <w:r w:rsidRPr="00586D58">
              <w:rPr>
                <w:lang w:val="en-US"/>
              </w:rPr>
              <w:t>D</w:t>
            </w:r>
          </w:p>
        </w:tc>
      </w:tr>
    </w:tbl>
    <w:p w:rsidR="00350686" w:rsidRDefault="00350686" w:rsidP="00350686">
      <w:pPr>
        <w:spacing w:line="240" w:lineRule="auto"/>
        <w:jc w:val="center"/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</w:pPr>
    </w:p>
    <w:p w:rsidR="00350686" w:rsidRDefault="00350686">
      <w:pPr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br w:type="page"/>
      </w:r>
    </w:p>
    <w:p w:rsidR="00350686" w:rsidRDefault="00350686" w:rsidP="00350686">
      <w:pPr>
        <w:spacing w:line="240" w:lineRule="auto"/>
        <w:jc w:val="center"/>
        <w:rPr>
          <w:rFonts w:ascii="Times New Roman" w:hAnsi="Times New Roman" w:cs="Times New Roman"/>
          <w:b/>
          <w:i/>
          <w:spacing w:val="-10"/>
          <w:sz w:val="24"/>
          <w:szCs w:val="24"/>
        </w:rPr>
      </w:pP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lastRenderedPageBreak/>
        <w:t xml:space="preserve">В заданиях </w:t>
      </w:r>
      <w:r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t>9-</w:t>
      </w:r>
      <w:proofErr w:type="gramStart"/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t>11  найдите</w:t>
      </w:r>
      <w:proofErr w:type="gramEnd"/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t xml:space="preserve"> соответствие</w:t>
      </w: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</w:rPr>
        <w:t xml:space="preserve"> и запишите ответы на бланке заданий </w:t>
      </w: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  <w:u w:val="single"/>
        </w:rPr>
        <w:t>в виде последовательности цифр и букв</w:t>
      </w: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</w:rPr>
        <w:t xml:space="preserve"> рядом с номером задания, например 1АБ -2ВД- 3Г</w:t>
      </w:r>
      <w:r>
        <w:rPr>
          <w:rFonts w:ascii="Times New Roman" w:hAnsi="Times New Roman" w:cs="Times New Roman"/>
          <w:b/>
          <w:i/>
          <w:spacing w:val="-10"/>
          <w:sz w:val="24"/>
          <w:szCs w:val="24"/>
        </w:rPr>
        <w:t>Е</w:t>
      </w:r>
      <w:r w:rsidRPr="00FF1E72">
        <w:rPr>
          <w:rFonts w:ascii="Times New Roman" w:hAnsi="Times New Roman" w:cs="Times New Roman"/>
          <w:b/>
          <w:i/>
          <w:spacing w:val="-10"/>
          <w:sz w:val="24"/>
          <w:szCs w:val="24"/>
        </w:rPr>
        <w:t>.</w:t>
      </w: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466"/>
      </w:tblGrid>
      <w:tr w:rsidR="00350686" w:rsidRPr="00DB7C1D" w:rsidTr="003D7FF7">
        <w:tc>
          <w:tcPr>
            <w:tcW w:w="5000" w:type="pct"/>
          </w:tcPr>
          <w:tbl>
            <w:tblPr>
              <w:tblW w:w="10348" w:type="dxa"/>
              <w:tblInd w:w="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394"/>
              <w:gridCol w:w="5954"/>
            </w:tblGrid>
            <w:tr w:rsidR="00350686" w:rsidRPr="00DB7C1D" w:rsidTr="003D7FF7">
              <w:tc>
                <w:tcPr>
                  <w:tcW w:w="4394" w:type="dxa"/>
                </w:tcPr>
                <w:p w:rsidR="00350686" w:rsidRPr="00B87514" w:rsidRDefault="00350686" w:rsidP="00350686">
                  <w:pPr>
                    <w:pStyle w:val="a6"/>
                    <w:numPr>
                      <w:ilvl w:val="0"/>
                      <w:numId w:val="18"/>
                    </w:numPr>
                    <w:mirrorIndents/>
                    <w:jc w:val="center"/>
                  </w:pPr>
                  <w:r w:rsidRPr="00B87514">
                    <w:t>Тип нервной системы</w:t>
                  </w:r>
                </w:p>
              </w:tc>
              <w:tc>
                <w:tcPr>
                  <w:tcW w:w="5954" w:type="dxa"/>
                </w:tcPr>
                <w:p w:rsidR="00350686" w:rsidRPr="00B87514" w:rsidRDefault="00350686" w:rsidP="003D7FF7">
                  <w:pPr>
                    <w:spacing w:line="240" w:lineRule="auto"/>
                    <w:contextualSpacing/>
                    <w:mirrorIndents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75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Животное</w:t>
                  </w:r>
                </w:p>
              </w:tc>
            </w:tr>
            <w:tr w:rsidR="00350686" w:rsidRPr="00DB7C1D" w:rsidTr="003D7FF7">
              <w:trPr>
                <w:trHeight w:val="1367"/>
              </w:trPr>
              <w:tc>
                <w:tcPr>
                  <w:tcW w:w="4394" w:type="dxa"/>
                </w:tcPr>
                <w:p w:rsidR="00350686" w:rsidRPr="00F145C3" w:rsidRDefault="00350686" w:rsidP="003D7FF7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Сеть (диффузный тип)</w:t>
                  </w:r>
                </w:p>
                <w:p w:rsidR="00350686" w:rsidRPr="00F145C3" w:rsidRDefault="00350686" w:rsidP="003D7FF7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Несколько нервных стволов (</w:t>
                  </w:r>
                  <w:proofErr w:type="spellStart"/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ортогон</w:t>
                  </w:r>
                  <w:proofErr w:type="spellEnd"/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350686" w:rsidRPr="00F145C3" w:rsidRDefault="00350686" w:rsidP="003D7FF7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Окологлоточное нервное кольцо </w:t>
                  </w:r>
                </w:p>
                <w:p w:rsidR="00350686" w:rsidRPr="00F145C3" w:rsidRDefault="00350686" w:rsidP="003D7FF7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брюшная нервная цепочка</w:t>
                  </w:r>
                </w:p>
              </w:tc>
              <w:tc>
                <w:tcPr>
                  <w:tcW w:w="5954" w:type="dxa"/>
                </w:tcPr>
                <w:p w:rsidR="00350686" w:rsidRPr="00586D58" w:rsidRDefault="00350686" w:rsidP="003D7FF7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А. Омар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</w:t>
                  </w:r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Б. Аскарида</w:t>
                  </w:r>
                  <w:r w:rsidRPr="00A35C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86D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человеческая</w:t>
                  </w:r>
                </w:p>
                <w:p w:rsidR="00350686" w:rsidRPr="00F145C3" w:rsidRDefault="00350686" w:rsidP="003D7FF7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В. Тарантул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</w:t>
                  </w:r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Г. Коралловый полип </w:t>
                  </w:r>
                </w:p>
                <w:p w:rsidR="00350686" w:rsidRPr="00F145C3" w:rsidRDefault="00350686" w:rsidP="003D7FF7">
                  <w:pPr>
                    <w:spacing w:after="0"/>
                    <w:contextualSpacing/>
                    <w:mirrorIndents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Д. </w:t>
                  </w:r>
                  <w:r w:rsidRPr="00586D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Детская острица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proofErr w:type="spellStart"/>
                  <w:r w:rsidRPr="00F145C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Е.Пиявка</w:t>
                  </w:r>
                  <w:proofErr w:type="spellEnd"/>
                </w:p>
              </w:tc>
            </w:tr>
          </w:tbl>
          <w:p w:rsidR="00350686" w:rsidRDefault="00350686" w:rsidP="003D7FF7">
            <w:pPr>
              <w:contextualSpacing/>
              <w:mirrorIndents/>
              <w:rPr>
                <w:b/>
                <w:sz w:val="24"/>
                <w:szCs w:val="24"/>
              </w:rPr>
            </w:pPr>
            <w:r w:rsidRPr="00DB7C1D">
              <w:rPr>
                <w:b/>
                <w:sz w:val="24"/>
                <w:szCs w:val="24"/>
              </w:rPr>
              <w:t xml:space="preserve"> 1Г-2БД-3АВЕ</w:t>
            </w:r>
          </w:p>
          <w:p w:rsidR="00350686" w:rsidRPr="00DB7C1D" w:rsidRDefault="00350686" w:rsidP="003D7FF7">
            <w:pPr>
              <w:contextualSpacing/>
              <w:mirrorIndents/>
              <w:rPr>
                <w:b/>
                <w:sz w:val="24"/>
                <w:szCs w:val="24"/>
              </w:rPr>
            </w:pPr>
          </w:p>
        </w:tc>
      </w:tr>
    </w:tbl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4"/>
        <w:gridCol w:w="5852"/>
      </w:tblGrid>
      <w:tr w:rsidR="00350686" w:rsidRPr="00E416CA" w:rsidTr="003D7FF7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686" w:rsidRPr="00D0635A" w:rsidRDefault="00350686" w:rsidP="00350686">
            <w:pPr>
              <w:pStyle w:val="a6"/>
              <w:numPr>
                <w:ilvl w:val="0"/>
                <w:numId w:val="18"/>
              </w:numPr>
              <w:jc w:val="center"/>
            </w:pPr>
            <w:r w:rsidRPr="00D0635A">
              <w:t>Сравнительно-анатомические и эмбриологические доказательства эволюции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0686" w:rsidRPr="00E416CA" w:rsidRDefault="00350686" w:rsidP="003D7FF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16CA">
              <w:rPr>
                <w:rFonts w:ascii="Times New Roman" w:hAnsi="Times New Roman" w:cs="Times New Roman"/>
                <w:sz w:val="24"/>
                <w:szCs w:val="24"/>
              </w:rPr>
              <w:t>Органы человека</w:t>
            </w:r>
          </w:p>
        </w:tc>
      </w:tr>
      <w:tr w:rsidR="00350686" w:rsidRPr="00E416CA" w:rsidTr="003D7FF7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686" w:rsidRPr="00E416CA" w:rsidRDefault="00350686" w:rsidP="00350686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16CA">
              <w:rPr>
                <w:rFonts w:ascii="Times New Roman" w:hAnsi="Times New Roman" w:cs="Times New Roman"/>
                <w:sz w:val="24"/>
                <w:szCs w:val="24"/>
              </w:rPr>
              <w:t>Рудименты</w:t>
            </w:r>
          </w:p>
          <w:p w:rsidR="00350686" w:rsidRPr="00E416CA" w:rsidRDefault="00350686" w:rsidP="00350686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16CA">
              <w:rPr>
                <w:rFonts w:ascii="Times New Roman" w:hAnsi="Times New Roman" w:cs="Times New Roman"/>
                <w:sz w:val="24"/>
                <w:szCs w:val="24"/>
              </w:rPr>
              <w:t>Атавизмы</w:t>
            </w:r>
          </w:p>
          <w:p w:rsidR="00350686" w:rsidRPr="00E416CA" w:rsidRDefault="00350686" w:rsidP="00350686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16CA">
              <w:rPr>
                <w:rFonts w:ascii="Times New Roman" w:hAnsi="Times New Roman" w:cs="Times New Roman"/>
                <w:sz w:val="24"/>
                <w:szCs w:val="24"/>
              </w:rPr>
              <w:t>Провизорные органы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686" w:rsidRPr="00E416CA" w:rsidRDefault="00350686" w:rsidP="003D7F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16CA">
              <w:rPr>
                <w:rFonts w:ascii="Times New Roman" w:hAnsi="Times New Roman" w:cs="Times New Roman"/>
                <w:sz w:val="24"/>
                <w:szCs w:val="24"/>
              </w:rPr>
              <w:t>А. Наружные жабры зародыша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E416CA">
              <w:rPr>
                <w:rFonts w:ascii="Times New Roman" w:hAnsi="Times New Roman" w:cs="Times New Roman"/>
                <w:sz w:val="24"/>
                <w:szCs w:val="24"/>
              </w:rPr>
              <w:t>Б. Аппендикс</w:t>
            </w:r>
          </w:p>
          <w:p w:rsidR="00350686" w:rsidRPr="00E416CA" w:rsidRDefault="00350686" w:rsidP="003D7F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16CA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E416CA">
              <w:rPr>
                <w:rFonts w:ascii="Times New Roman" w:hAnsi="Times New Roman" w:cs="Times New Roman"/>
                <w:sz w:val="24"/>
                <w:szCs w:val="24"/>
              </w:rPr>
              <w:t>Многососковость</w:t>
            </w:r>
            <w:proofErr w:type="spellEnd"/>
            <w:r w:rsidRPr="00E41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E416CA">
              <w:rPr>
                <w:rFonts w:ascii="Times New Roman" w:hAnsi="Times New Roman" w:cs="Times New Roman"/>
                <w:sz w:val="24"/>
                <w:szCs w:val="24"/>
              </w:rPr>
              <w:t>Г. Пупочный канатик</w:t>
            </w:r>
          </w:p>
          <w:p w:rsidR="00350686" w:rsidRPr="00E416CA" w:rsidRDefault="00350686" w:rsidP="003D7FF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16CA">
              <w:rPr>
                <w:rFonts w:ascii="Times New Roman" w:hAnsi="Times New Roman" w:cs="Times New Roman"/>
                <w:sz w:val="24"/>
                <w:szCs w:val="24"/>
              </w:rPr>
              <w:t>Д. Ушные мышцы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Хвостатость</w:t>
            </w:r>
            <w:proofErr w:type="spellEnd"/>
          </w:p>
        </w:tc>
      </w:tr>
    </w:tbl>
    <w:p w:rsidR="00350686" w:rsidRPr="00DB7C1D" w:rsidRDefault="00350686" w:rsidP="0035068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7C1D">
        <w:rPr>
          <w:rFonts w:ascii="Times New Roman" w:hAnsi="Times New Roman" w:cs="Times New Roman"/>
          <w:b/>
          <w:sz w:val="24"/>
          <w:szCs w:val="24"/>
        </w:rPr>
        <w:t>1БД -2ВЕ -3 АГ</w:t>
      </w:r>
    </w:p>
    <w:tbl>
      <w:tblPr>
        <w:tblStyle w:val="a5"/>
        <w:tblW w:w="4844" w:type="pct"/>
        <w:tblInd w:w="250" w:type="dxa"/>
        <w:tblLook w:val="04A0" w:firstRow="1" w:lastRow="0" w:firstColumn="1" w:lastColumn="0" w:noHBand="0" w:noVBand="1"/>
      </w:tblPr>
      <w:tblGrid>
        <w:gridCol w:w="4301"/>
        <w:gridCol w:w="5829"/>
      </w:tblGrid>
      <w:tr w:rsidR="00350686" w:rsidRPr="00917185" w:rsidTr="003D7FF7">
        <w:tc>
          <w:tcPr>
            <w:tcW w:w="2123" w:type="pct"/>
          </w:tcPr>
          <w:p w:rsidR="00350686" w:rsidRPr="00D0635A" w:rsidRDefault="00350686" w:rsidP="00350686">
            <w:pPr>
              <w:pStyle w:val="a6"/>
              <w:widowControl w:val="0"/>
              <w:numPr>
                <w:ilvl w:val="0"/>
                <w:numId w:val="18"/>
              </w:numPr>
            </w:pPr>
            <w:r w:rsidRPr="00D0635A">
              <w:t xml:space="preserve">Отряды земноводных </w:t>
            </w:r>
          </w:p>
        </w:tc>
        <w:tc>
          <w:tcPr>
            <w:tcW w:w="2877" w:type="pct"/>
          </w:tcPr>
          <w:p w:rsidR="00350686" w:rsidRPr="00917185" w:rsidRDefault="00350686" w:rsidP="003D7FF7">
            <w:pPr>
              <w:widowControl w:val="0"/>
              <w:ind w:firstLine="709"/>
              <w:rPr>
                <w:sz w:val="24"/>
                <w:szCs w:val="24"/>
              </w:rPr>
            </w:pPr>
            <w:r w:rsidRPr="00917185">
              <w:rPr>
                <w:sz w:val="24"/>
                <w:szCs w:val="24"/>
              </w:rPr>
              <w:t>Представители</w:t>
            </w:r>
          </w:p>
        </w:tc>
      </w:tr>
      <w:tr w:rsidR="00350686" w:rsidRPr="00917185" w:rsidTr="003D7FF7">
        <w:trPr>
          <w:trHeight w:val="400"/>
        </w:trPr>
        <w:tc>
          <w:tcPr>
            <w:tcW w:w="2123" w:type="pct"/>
          </w:tcPr>
          <w:p w:rsidR="00350686" w:rsidRPr="00917185" w:rsidRDefault="00350686" w:rsidP="003D7FF7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917185">
              <w:rPr>
                <w:sz w:val="24"/>
                <w:szCs w:val="24"/>
              </w:rPr>
              <w:t>1. Хвостатые</w:t>
            </w:r>
          </w:p>
          <w:p w:rsidR="00350686" w:rsidRPr="00917185" w:rsidRDefault="00350686" w:rsidP="003D7FF7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917185">
              <w:rPr>
                <w:sz w:val="24"/>
                <w:szCs w:val="24"/>
              </w:rPr>
              <w:t>2. Бесхвостые</w:t>
            </w:r>
          </w:p>
          <w:p w:rsidR="00350686" w:rsidRPr="00917185" w:rsidRDefault="00350686" w:rsidP="003D7FF7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917185">
              <w:rPr>
                <w:sz w:val="24"/>
                <w:szCs w:val="24"/>
              </w:rPr>
              <w:t>3. Безногие</w:t>
            </w:r>
          </w:p>
          <w:p w:rsidR="00350686" w:rsidRPr="00917185" w:rsidRDefault="00350686" w:rsidP="003D7FF7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77" w:type="pct"/>
          </w:tcPr>
          <w:p w:rsidR="00350686" w:rsidRPr="00917185" w:rsidRDefault="00350686" w:rsidP="003D7FF7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917185">
              <w:rPr>
                <w:sz w:val="24"/>
                <w:szCs w:val="24"/>
              </w:rPr>
              <w:t xml:space="preserve">А. Жаба </w:t>
            </w:r>
            <w:proofErr w:type="spellStart"/>
            <w:r w:rsidRPr="00917185">
              <w:rPr>
                <w:sz w:val="24"/>
                <w:szCs w:val="24"/>
              </w:rPr>
              <w:t>пипа</w:t>
            </w:r>
            <w:proofErr w:type="spellEnd"/>
            <w:r>
              <w:rPr>
                <w:sz w:val="24"/>
                <w:szCs w:val="24"/>
              </w:rPr>
              <w:t xml:space="preserve">                </w:t>
            </w:r>
            <w:r w:rsidRPr="00917185">
              <w:rPr>
                <w:sz w:val="24"/>
                <w:szCs w:val="24"/>
              </w:rPr>
              <w:t>Б. Саламандра огненная</w:t>
            </w:r>
          </w:p>
          <w:p w:rsidR="00350686" w:rsidRPr="00917185" w:rsidRDefault="00350686" w:rsidP="003D7FF7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917185">
              <w:rPr>
                <w:sz w:val="24"/>
                <w:szCs w:val="24"/>
              </w:rPr>
              <w:t xml:space="preserve">В. </w:t>
            </w:r>
            <w:proofErr w:type="gramStart"/>
            <w:r w:rsidRPr="00917185">
              <w:rPr>
                <w:sz w:val="24"/>
                <w:szCs w:val="24"/>
              </w:rPr>
              <w:t>Чесночница  обыкновенная</w:t>
            </w:r>
            <w:proofErr w:type="gramEnd"/>
            <w:r>
              <w:rPr>
                <w:sz w:val="24"/>
                <w:szCs w:val="24"/>
              </w:rPr>
              <w:t xml:space="preserve">          </w:t>
            </w:r>
            <w:r w:rsidRPr="00917185">
              <w:rPr>
                <w:sz w:val="24"/>
                <w:szCs w:val="24"/>
              </w:rPr>
              <w:t xml:space="preserve"> Г. </w:t>
            </w:r>
            <w:proofErr w:type="spellStart"/>
            <w:r w:rsidRPr="00917185">
              <w:rPr>
                <w:sz w:val="24"/>
                <w:szCs w:val="24"/>
              </w:rPr>
              <w:t>Червяга</w:t>
            </w:r>
            <w:proofErr w:type="spellEnd"/>
            <w:r w:rsidRPr="00917185">
              <w:rPr>
                <w:sz w:val="24"/>
                <w:szCs w:val="24"/>
              </w:rPr>
              <w:t xml:space="preserve"> водная</w:t>
            </w:r>
          </w:p>
          <w:p w:rsidR="00350686" w:rsidRPr="00917185" w:rsidRDefault="00350686" w:rsidP="003D7FF7">
            <w:pPr>
              <w:widowControl w:val="0"/>
              <w:spacing w:line="276" w:lineRule="auto"/>
              <w:rPr>
                <w:sz w:val="24"/>
                <w:szCs w:val="24"/>
              </w:rPr>
            </w:pPr>
            <w:r w:rsidRPr="00917185">
              <w:rPr>
                <w:sz w:val="24"/>
                <w:szCs w:val="24"/>
              </w:rPr>
              <w:t>Д. Амбистома  горная          Е. Цейлонский рыбозмей</w:t>
            </w:r>
          </w:p>
        </w:tc>
      </w:tr>
    </w:tbl>
    <w:p w:rsidR="00350686" w:rsidRPr="00917185" w:rsidRDefault="00350686" w:rsidP="00350686">
      <w:pPr>
        <w:rPr>
          <w:rFonts w:ascii="Times New Roman" w:hAnsi="Times New Roman" w:cs="Times New Roman"/>
          <w:b/>
          <w:sz w:val="24"/>
          <w:szCs w:val="24"/>
        </w:rPr>
      </w:pPr>
      <w:r w:rsidRPr="00917185">
        <w:rPr>
          <w:rFonts w:ascii="Times New Roman" w:hAnsi="Times New Roman" w:cs="Times New Roman"/>
          <w:b/>
          <w:sz w:val="24"/>
          <w:szCs w:val="24"/>
        </w:rPr>
        <w:t>1БД-2АВ-3 ГЕ</w:t>
      </w:r>
    </w:p>
    <w:p w:rsidR="00350686" w:rsidRDefault="00350686" w:rsidP="0035068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61">
        <w:rPr>
          <w:rFonts w:ascii="Times New Roman" w:hAnsi="Times New Roman" w:cs="Times New Roman"/>
          <w:b/>
          <w:sz w:val="24"/>
          <w:szCs w:val="24"/>
        </w:rPr>
        <w:t xml:space="preserve">В ЗАДАНИИ </w:t>
      </w:r>
      <w:proofErr w:type="gramStart"/>
      <w:r w:rsidRPr="00152361">
        <w:rPr>
          <w:rFonts w:ascii="Times New Roman" w:hAnsi="Times New Roman" w:cs="Times New Roman"/>
          <w:b/>
          <w:sz w:val="24"/>
          <w:szCs w:val="24"/>
        </w:rPr>
        <w:t>12  УСТАНОВИТЕ</w:t>
      </w:r>
      <w:proofErr w:type="gramEnd"/>
      <w:r w:rsidRPr="00152361">
        <w:rPr>
          <w:rFonts w:ascii="Times New Roman" w:hAnsi="Times New Roman" w:cs="Times New Roman"/>
          <w:b/>
          <w:sz w:val="24"/>
          <w:szCs w:val="24"/>
        </w:rPr>
        <w:t xml:space="preserve"> ПОСЛЕДОВАТЕЛЬНОСТЬ СОБЫТИЙ И  ЗАПИШИТЕ ОТВЕТ В ВИДЕ ПОСЛЕДОВАТЕЛЬНОСТИ </w:t>
      </w:r>
      <w:r>
        <w:rPr>
          <w:rFonts w:ascii="Times New Roman" w:hAnsi="Times New Roman" w:cs="Times New Roman"/>
          <w:b/>
          <w:sz w:val="24"/>
          <w:szCs w:val="24"/>
        </w:rPr>
        <w:t>ЦИФР</w:t>
      </w:r>
      <w:r w:rsidRPr="00152361">
        <w:rPr>
          <w:rFonts w:ascii="Times New Roman" w:hAnsi="Times New Roman" w:cs="Times New Roman"/>
          <w:b/>
          <w:sz w:val="24"/>
          <w:szCs w:val="24"/>
        </w:rPr>
        <w:t xml:space="preserve">, НАПРИМЕР, </w:t>
      </w:r>
      <w:r>
        <w:rPr>
          <w:rFonts w:ascii="Times New Roman" w:hAnsi="Times New Roman" w:cs="Times New Roman"/>
          <w:b/>
          <w:sz w:val="24"/>
          <w:szCs w:val="24"/>
        </w:rPr>
        <w:t>346521</w:t>
      </w:r>
    </w:p>
    <w:p w:rsidR="00350686" w:rsidRPr="00917185" w:rsidRDefault="00350686" w:rsidP="00350686">
      <w:pPr>
        <w:spacing w:after="120" w:line="0" w:lineRule="atLeast"/>
        <w:rPr>
          <w:sz w:val="25"/>
          <w:szCs w:val="25"/>
        </w:rPr>
      </w:pPr>
      <w:r w:rsidRPr="00F145C3">
        <w:rPr>
          <w:rFonts w:ascii="Times New Roman" w:hAnsi="Times New Roman" w:cs="Times New Roman"/>
          <w:sz w:val="25"/>
          <w:szCs w:val="25"/>
        </w:rPr>
        <w:t xml:space="preserve">12. Установите последовательность </w:t>
      </w:r>
      <w:r>
        <w:rPr>
          <w:rFonts w:ascii="Times New Roman" w:hAnsi="Times New Roman" w:cs="Times New Roman"/>
          <w:sz w:val="25"/>
          <w:szCs w:val="25"/>
        </w:rPr>
        <w:t>л</w:t>
      </w:r>
      <w:r w:rsidRPr="00F145C3">
        <w:rPr>
          <w:rFonts w:ascii="Times New Roman" w:hAnsi="Times New Roman" w:cs="Times New Roman"/>
          <w:sz w:val="25"/>
          <w:szCs w:val="25"/>
        </w:rPr>
        <w:t>ичиночных стадий в жизненном цикле печеночного сосальщика, начиная с яйца</w:t>
      </w:r>
      <w:r>
        <w:rPr>
          <w:rFonts w:ascii="Times New Roman" w:hAnsi="Times New Roman" w:cs="Times New Roman"/>
          <w:sz w:val="25"/>
          <w:szCs w:val="25"/>
        </w:rPr>
        <w:t>: 1-</w:t>
      </w:r>
      <w:r w:rsidRPr="00917185">
        <w:rPr>
          <w:sz w:val="25"/>
          <w:szCs w:val="25"/>
        </w:rPr>
        <w:t>адолескари</w:t>
      </w:r>
      <w:r>
        <w:rPr>
          <w:sz w:val="25"/>
          <w:szCs w:val="25"/>
        </w:rPr>
        <w:t>й; 2-</w:t>
      </w:r>
      <w:r w:rsidRPr="00917185">
        <w:rPr>
          <w:sz w:val="25"/>
          <w:szCs w:val="25"/>
        </w:rPr>
        <w:t>спороциста</w:t>
      </w:r>
      <w:r>
        <w:rPr>
          <w:sz w:val="25"/>
          <w:szCs w:val="25"/>
        </w:rPr>
        <w:t>; 3-</w:t>
      </w:r>
      <w:proofErr w:type="gramStart"/>
      <w:r w:rsidRPr="00917185">
        <w:rPr>
          <w:sz w:val="25"/>
          <w:szCs w:val="25"/>
        </w:rPr>
        <w:t>яйцо</w:t>
      </w:r>
      <w:r>
        <w:rPr>
          <w:sz w:val="25"/>
          <w:szCs w:val="25"/>
        </w:rPr>
        <w:t xml:space="preserve">;   </w:t>
      </w:r>
      <w:proofErr w:type="gramEnd"/>
      <w:r>
        <w:rPr>
          <w:sz w:val="25"/>
          <w:szCs w:val="25"/>
        </w:rPr>
        <w:t xml:space="preserve"> 4-</w:t>
      </w:r>
      <w:r w:rsidRPr="00917185">
        <w:rPr>
          <w:sz w:val="25"/>
          <w:szCs w:val="25"/>
        </w:rPr>
        <w:t>мирацидий</w:t>
      </w:r>
      <w:r>
        <w:rPr>
          <w:sz w:val="25"/>
          <w:szCs w:val="25"/>
        </w:rPr>
        <w:t>; 5-</w:t>
      </w:r>
      <w:r w:rsidRPr="00917185">
        <w:rPr>
          <w:sz w:val="25"/>
          <w:szCs w:val="25"/>
        </w:rPr>
        <w:t>церкарий</w:t>
      </w:r>
      <w:r>
        <w:rPr>
          <w:sz w:val="25"/>
          <w:szCs w:val="25"/>
        </w:rPr>
        <w:t>; 6-</w:t>
      </w:r>
      <w:r w:rsidRPr="00917185">
        <w:rPr>
          <w:sz w:val="25"/>
          <w:szCs w:val="25"/>
        </w:rPr>
        <w:t>р</w:t>
      </w:r>
      <w:r>
        <w:rPr>
          <w:sz w:val="25"/>
          <w:szCs w:val="25"/>
        </w:rPr>
        <w:t>е</w:t>
      </w:r>
      <w:r w:rsidRPr="00917185">
        <w:rPr>
          <w:sz w:val="25"/>
          <w:szCs w:val="25"/>
        </w:rPr>
        <w:t>дии</w:t>
      </w:r>
    </w:p>
    <w:p w:rsidR="00350686" w:rsidRPr="00917185" w:rsidRDefault="00350686" w:rsidP="00350686">
      <w:pPr>
        <w:pStyle w:val="a6"/>
        <w:spacing w:after="120" w:line="0" w:lineRule="atLeast"/>
        <w:ind w:left="0" w:firstLine="851"/>
        <w:rPr>
          <w:b/>
          <w:i/>
          <w:sz w:val="25"/>
          <w:szCs w:val="25"/>
        </w:rPr>
      </w:pPr>
      <w:r>
        <w:rPr>
          <w:b/>
          <w:i/>
          <w:sz w:val="25"/>
          <w:szCs w:val="25"/>
        </w:rPr>
        <w:t>342651</w:t>
      </w:r>
    </w:p>
    <w:p w:rsidR="00350686" w:rsidRPr="00152361" w:rsidRDefault="00350686" w:rsidP="00350686">
      <w:pPr>
        <w:rPr>
          <w:rFonts w:ascii="Times New Roman" w:hAnsi="Times New Roman" w:cs="Times New Roman"/>
          <w:b/>
          <w:sz w:val="24"/>
          <w:szCs w:val="24"/>
        </w:rPr>
      </w:pPr>
      <w:r w:rsidRPr="00152361">
        <w:rPr>
          <w:rFonts w:ascii="Times New Roman" w:hAnsi="Times New Roman" w:cs="Times New Roman"/>
          <w:b/>
          <w:sz w:val="24"/>
          <w:szCs w:val="24"/>
        </w:rPr>
        <w:t xml:space="preserve">В ЗАДАНИИ </w:t>
      </w:r>
      <w:proofErr w:type="gramStart"/>
      <w:r w:rsidRPr="00152361">
        <w:rPr>
          <w:rFonts w:ascii="Times New Roman" w:hAnsi="Times New Roman" w:cs="Times New Roman"/>
          <w:b/>
          <w:sz w:val="24"/>
          <w:szCs w:val="24"/>
        </w:rPr>
        <w:t>13  НАЙДИТЕ</w:t>
      </w:r>
      <w:proofErr w:type="gramEnd"/>
      <w:r w:rsidRPr="00152361">
        <w:rPr>
          <w:rFonts w:ascii="Times New Roman" w:hAnsi="Times New Roman" w:cs="Times New Roman"/>
          <w:b/>
          <w:sz w:val="24"/>
          <w:szCs w:val="24"/>
        </w:rPr>
        <w:t xml:space="preserve"> АНАЛОГИЮ, ОТВЕТ (1 ИЛИ 2 СЛОВА) ЗАПИШИТЕ НА БЛАНКЕ ЗАДАНИЙ РЯДОМ С НОМЕРОМ ЗАДАНИЯ</w:t>
      </w:r>
    </w:p>
    <w:p w:rsidR="00350686" w:rsidRPr="00A35C6B" w:rsidRDefault="00350686" w:rsidP="00350686">
      <w:pPr>
        <w:spacing w:after="120" w:line="0" w:lineRule="atLeast"/>
        <w:rPr>
          <w:rFonts w:ascii="Times New Roman" w:hAnsi="Times New Roman" w:cs="Times New Roman"/>
          <w:sz w:val="25"/>
          <w:szCs w:val="25"/>
        </w:rPr>
      </w:pPr>
      <w:proofErr w:type="gramStart"/>
      <w:r w:rsidRPr="00A35C6B">
        <w:rPr>
          <w:rFonts w:ascii="Times New Roman" w:hAnsi="Times New Roman" w:cs="Times New Roman"/>
          <w:sz w:val="25"/>
          <w:szCs w:val="25"/>
        </w:rPr>
        <w:t>Оксигемоглобин  :</w:t>
      </w:r>
      <w:proofErr w:type="gramEnd"/>
      <w:r w:rsidRPr="00A35C6B">
        <w:rPr>
          <w:rFonts w:ascii="Times New Roman" w:hAnsi="Times New Roman" w:cs="Times New Roman"/>
          <w:sz w:val="25"/>
          <w:szCs w:val="25"/>
        </w:rPr>
        <w:t xml:space="preserve"> кислород = карбоксигемоглобин : ? (угарный газ)</w:t>
      </w:r>
    </w:p>
    <w:p w:rsidR="00350686" w:rsidRDefault="00350686" w:rsidP="00350686">
      <w:pPr>
        <w:tabs>
          <w:tab w:val="left" w:pos="5529"/>
        </w:tabs>
        <w:jc w:val="center"/>
        <w:rPr>
          <w:b/>
        </w:rPr>
      </w:pPr>
      <w:r w:rsidRPr="007759FB">
        <w:rPr>
          <w:b/>
          <w:sz w:val="32"/>
          <w:szCs w:val="32"/>
        </w:rPr>
        <w:t>ЗАДАНИЯ СО СВОБОДНЫМ ОТВЕТОМ</w:t>
      </w:r>
    </w:p>
    <w:p w:rsidR="00350686" w:rsidRPr="000D50DE" w:rsidRDefault="00350686" w:rsidP="00350686">
      <w:pPr>
        <w:rPr>
          <w:b/>
          <w:i/>
          <w:sz w:val="24"/>
        </w:rPr>
      </w:pPr>
      <w:r w:rsidRPr="000D50DE">
        <w:rPr>
          <w:b/>
          <w:i/>
          <w:sz w:val="24"/>
          <w:u w:val="single"/>
        </w:rPr>
        <w:t>ОТВЕТ (1 ИЛИ 2 СЛОВА ИЛИ ЦИФРУ)</w:t>
      </w:r>
      <w:r w:rsidRPr="000D50DE">
        <w:rPr>
          <w:b/>
          <w:i/>
          <w:sz w:val="24"/>
        </w:rPr>
        <w:t xml:space="preserve"> ЗАПИШИТЕ НА БЛАНКЕ ЗАДАНИЙ </w:t>
      </w:r>
      <w:r w:rsidRPr="000D50DE">
        <w:rPr>
          <w:b/>
          <w:i/>
          <w:sz w:val="24"/>
          <w:u w:val="single"/>
        </w:rPr>
        <w:t>РЯДОМ С НОМЕРОМ ЗАДАНИЯ</w:t>
      </w:r>
      <w:r w:rsidRPr="000D50DE">
        <w:rPr>
          <w:b/>
          <w:i/>
          <w:sz w:val="24"/>
        </w:rPr>
        <w:t xml:space="preserve">. </w:t>
      </w:r>
    </w:p>
    <w:p w:rsidR="00350686" w:rsidRPr="000131B8" w:rsidRDefault="00350686" w:rsidP="00350686">
      <w:pPr>
        <w:tabs>
          <w:tab w:val="left" w:pos="55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</w:t>
      </w:r>
      <w:r w:rsidRPr="000131B8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0131B8">
        <w:rPr>
          <w:rFonts w:ascii="Times New Roman" w:hAnsi="Times New Roman" w:cs="Times New Roman"/>
          <w:b/>
          <w:sz w:val="24"/>
          <w:szCs w:val="24"/>
        </w:rPr>
        <w:t xml:space="preserve"> Строение пищеварительной системы человека</w:t>
      </w:r>
      <w:r w:rsidRPr="000131B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27"/>
        <w:gridCol w:w="7029"/>
      </w:tblGrid>
      <w:tr w:rsidR="00350686" w:rsidRPr="000D50DE" w:rsidTr="00350686">
        <w:trPr>
          <w:trHeight w:val="6801"/>
        </w:trPr>
        <w:tc>
          <w:tcPr>
            <w:tcW w:w="3427" w:type="dxa"/>
          </w:tcPr>
          <w:p w:rsidR="00350686" w:rsidRPr="000D50DE" w:rsidRDefault="00350686" w:rsidP="003D7FF7">
            <w:pPr>
              <w:jc w:val="center"/>
              <w:rPr>
                <w:b/>
                <w:sz w:val="24"/>
              </w:rPr>
            </w:pPr>
            <w:r w:rsidRPr="000D50DE">
              <w:rPr>
                <w:noProof/>
                <w:sz w:val="24"/>
              </w:rPr>
              <w:lastRenderedPageBreak/>
              <w:drawing>
                <wp:inline distT="0" distB="0" distL="0" distR="0" wp14:anchorId="500A7FCA" wp14:editId="3DD53D21">
                  <wp:extent cx="1838325" cy="4048125"/>
                  <wp:effectExtent l="0" t="0" r="9525" b="9525"/>
                  <wp:docPr id="15" name="Рисунок 2" descr="Пищеварительная система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ищеварительная система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9" w:type="dxa"/>
          </w:tcPr>
          <w:p w:rsidR="00350686" w:rsidRPr="000D50DE" w:rsidRDefault="00350686" w:rsidP="003D7FF7">
            <w:pPr>
              <w:rPr>
                <w:sz w:val="24"/>
              </w:rPr>
            </w:pPr>
            <w:r>
              <w:rPr>
                <w:sz w:val="24"/>
              </w:rPr>
              <w:t>14</w:t>
            </w:r>
            <w:r w:rsidRPr="000D50DE">
              <w:rPr>
                <w:sz w:val="24"/>
              </w:rPr>
              <w:t>. На рисунке цифрой 1 обозначена … (ротовая полость)</w:t>
            </w:r>
          </w:p>
          <w:p w:rsidR="00350686" w:rsidRPr="000D50DE" w:rsidRDefault="00350686" w:rsidP="003D7FF7">
            <w:pPr>
              <w:rPr>
                <w:sz w:val="24"/>
              </w:rPr>
            </w:pPr>
            <w:r>
              <w:rPr>
                <w:sz w:val="24"/>
              </w:rPr>
              <w:t>1</w:t>
            </w:r>
            <w:r w:rsidRPr="000D50DE">
              <w:rPr>
                <w:sz w:val="24"/>
              </w:rPr>
              <w:t>5. На рисунке цифрой 4 обозначен … (пищевод)</w:t>
            </w:r>
          </w:p>
          <w:p w:rsidR="00350686" w:rsidRPr="000D50DE" w:rsidRDefault="00350686" w:rsidP="003D7FF7">
            <w:pPr>
              <w:rPr>
                <w:sz w:val="24"/>
              </w:rPr>
            </w:pPr>
            <w:r>
              <w:rPr>
                <w:sz w:val="24"/>
              </w:rPr>
              <w:t>1</w:t>
            </w:r>
            <w:r w:rsidRPr="000D50DE">
              <w:rPr>
                <w:sz w:val="24"/>
              </w:rPr>
              <w:t>6. На рисунке цифрой 17 обозначена … (поджелудочная железа)</w:t>
            </w:r>
          </w:p>
          <w:p w:rsidR="00350686" w:rsidRPr="000D50DE" w:rsidRDefault="00350686" w:rsidP="003D7FF7">
            <w:pPr>
              <w:rPr>
                <w:sz w:val="24"/>
              </w:rPr>
            </w:pPr>
            <w:r>
              <w:rPr>
                <w:sz w:val="24"/>
              </w:rPr>
              <w:t>1</w:t>
            </w:r>
            <w:r w:rsidRPr="000D50DE">
              <w:rPr>
                <w:sz w:val="24"/>
              </w:rPr>
              <w:t>7. На рисунке цифрой 16 обозначен … (желчный пузырь)</w:t>
            </w:r>
          </w:p>
          <w:p w:rsidR="00350686" w:rsidRPr="000D50DE" w:rsidRDefault="00350686" w:rsidP="003D7FF7">
            <w:pPr>
              <w:rPr>
                <w:sz w:val="24"/>
              </w:rPr>
            </w:pPr>
            <w:r>
              <w:rPr>
                <w:sz w:val="24"/>
              </w:rPr>
              <w:t>1</w:t>
            </w:r>
            <w:r w:rsidRPr="000D50DE">
              <w:rPr>
                <w:sz w:val="24"/>
              </w:rPr>
              <w:t>8. На рисунке цифрой 6 обозначена … (</w:t>
            </w:r>
            <w:r w:rsidRPr="000D50DE">
              <w:rPr>
                <w:snapToGrid w:val="0"/>
                <w:sz w:val="24"/>
              </w:rPr>
              <w:t>двенадцатиперстная кишка</w:t>
            </w:r>
            <w:r w:rsidRPr="000D50DE">
              <w:rPr>
                <w:sz w:val="24"/>
              </w:rPr>
              <w:t>)</w:t>
            </w:r>
          </w:p>
          <w:p w:rsidR="00350686" w:rsidRPr="000D50DE" w:rsidRDefault="00350686" w:rsidP="003D7FF7">
            <w:pPr>
              <w:rPr>
                <w:sz w:val="24"/>
              </w:rPr>
            </w:pPr>
            <w:r>
              <w:rPr>
                <w:sz w:val="24"/>
              </w:rPr>
              <w:t>1</w:t>
            </w:r>
            <w:r w:rsidRPr="000D50DE">
              <w:rPr>
                <w:sz w:val="24"/>
              </w:rPr>
              <w:t xml:space="preserve">9. На рисунке цифрами 7 и </w:t>
            </w:r>
            <w:proofErr w:type="gramStart"/>
            <w:r w:rsidRPr="000D50DE">
              <w:rPr>
                <w:sz w:val="24"/>
              </w:rPr>
              <w:t>8  обозначен</w:t>
            </w:r>
            <w:proofErr w:type="gramEnd"/>
            <w:r w:rsidRPr="000D50DE">
              <w:rPr>
                <w:sz w:val="24"/>
              </w:rPr>
              <w:t xml:space="preserve"> … (тонкий </w:t>
            </w:r>
            <w:r w:rsidRPr="000D50DE">
              <w:rPr>
                <w:snapToGrid w:val="0"/>
                <w:sz w:val="24"/>
              </w:rPr>
              <w:t>кишечник</w:t>
            </w:r>
            <w:r w:rsidRPr="000D50DE">
              <w:rPr>
                <w:sz w:val="24"/>
              </w:rPr>
              <w:t>)</w:t>
            </w:r>
          </w:p>
          <w:p w:rsidR="00350686" w:rsidRPr="000D50DE" w:rsidRDefault="00350686" w:rsidP="003D7FF7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Pr="000D50DE">
              <w:rPr>
                <w:sz w:val="24"/>
              </w:rPr>
              <w:t>0. На рисунке цифрой 14 обозначена … (</w:t>
            </w:r>
            <w:proofErr w:type="gramStart"/>
            <w:r w:rsidRPr="000D50DE">
              <w:rPr>
                <w:sz w:val="24"/>
              </w:rPr>
              <w:t xml:space="preserve">прямая </w:t>
            </w:r>
            <w:r w:rsidRPr="000D50DE">
              <w:rPr>
                <w:snapToGrid w:val="0"/>
                <w:sz w:val="24"/>
              </w:rPr>
              <w:t xml:space="preserve"> кишка</w:t>
            </w:r>
            <w:proofErr w:type="gramEnd"/>
            <w:r>
              <w:rPr>
                <w:snapToGrid w:val="0"/>
                <w:sz w:val="24"/>
              </w:rPr>
              <w:t>, толстая кишка</w:t>
            </w:r>
            <w:r w:rsidRPr="000D50DE">
              <w:rPr>
                <w:sz w:val="24"/>
              </w:rPr>
              <w:t>)</w:t>
            </w:r>
          </w:p>
          <w:p w:rsidR="00350686" w:rsidRPr="000D50DE" w:rsidRDefault="00350686" w:rsidP="003D7FF7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Pr="000D50DE">
              <w:rPr>
                <w:sz w:val="24"/>
              </w:rPr>
              <w:t>1. Гидролиз крахмала начинается в структуре, обозначенной цифрой …. (1)</w:t>
            </w:r>
          </w:p>
          <w:p w:rsidR="00350686" w:rsidRPr="000D50DE" w:rsidRDefault="00350686" w:rsidP="003D7FF7">
            <w:pPr>
              <w:rPr>
                <w:sz w:val="24"/>
              </w:rPr>
            </w:pPr>
            <w:r>
              <w:rPr>
                <w:sz w:val="24"/>
              </w:rPr>
              <w:t>22</w:t>
            </w:r>
            <w:r w:rsidRPr="000D50DE">
              <w:rPr>
                <w:sz w:val="24"/>
              </w:rPr>
              <w:t>. Железой смешанной секреции является структура, обозначенная цифрой … (17)</w:t>
            </w:r>
          </w:p>
          <w:p w:rsidR="00350686" w:rsidRPr="000D50DE" w:rsidRDefault="00350686" w:rsidP="003D7FF7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Pr="000D50DE">
              <w:rPr>
                <w:sz w:val="24"/>
              </w:rPr>
              <w:t xml:space="preserve">3. Гидролиз белков и </w:t>
            </w:r>
            <w:proofErr w:type="spellStart"/>
            <w:proofErr w:type="gramStart"/>
            <w:r w:rsidRPr="000D50DE">
              <w:rPr>
                <w:sz w:val="24"/>
              </w:rPr>
              <w:t>эмульгированных</w:t>
            </w:r>
            <w:proofErr w:type="spellEnd"/>
            <w:r w:rsidRPr="000D50DE">
              <w:rPr>
                <w:sz w:val="24"/>
              </w:rPr>
              <w:t xml:space="preserve">  жиров</w:t>
            </w:r>
            <w:proofErr w:type="gramEnd"/>
            <w:r w:rsidRPr="000D50DE">
              <w:rPr>
                <w:sz w:val="24"/>
              </w:rPr>
              <w:t xml:space="preserve"> начинается в структуре, обозначенной цифрой … (5) </w:t>
            </w:r>
          </w:p>
          <w:p w:rsidR="00350686" w:rsidRPr="000D50DE" w:rsidRDefault="00350686" w:rsidP="003D7FF7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Pr="000D50DE">
              <w:rPr>
                <w:sz w:val="24"/>
              </w:rPr>
              <w:t>4. Желчь вырабатывается структурой, обозначенной цифрой … (15)</w:t>
            </w:r>
          </w:p>
          <w:p w:rsidR="00350686" w:rsidRPr="000D50DE" w:rsidRDefault="00350686" w:rsidP="003D7FF7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Pr="000D50DE">
              <w:rPr>
                <w:sz w:val="24"/>
              </w:rPr>
              <w:t>5. Ферменты трипсин, липаза и амилаза вырабатываются структурой, обозначенной цифрой … (17)</w:t>
            </w:r>
          </w:p>
          <w:p w:rsidR="00350686" w:rsidRPr="000D50DE" w:rsidRDefault="00350686" w:rsidP="003D7FF7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Pr="000D50DE">
              <w:rPr>
                <w:sz w:val="24"/>
              </w:rPr>
              <w:t xml:space="preserve">6. Фермент </w:t>
            </w:r>
            <w:proofErr w:type="gramStart"/>
            <w:r w:rsidRPr="000D50DE">
              <w:rPr>
                <w:sz w:val="24"/>
              </w:rPr>
              <w:t>пепсин  вырабатывается</w:t>
            </w:r>
            <w:proofErr w:type="gramEnd"/>
            <w:r w:rsidRPr="000D50DE">
              <w:rPr>
                <w:sz w:val="24"/>
              </w:rPr>
              <w:t xml:space="preserve"> структурой, обозначенной цифрой … (5)</w:t>
            </w:r>
          </w:p>
          <w:p w:rsidR="00350686" w:rsidRPr="000D50DE" w:rsidRDefault="00350686" w:rsidP="003D7FF7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Pr="000D50DE">
              <w:rPr>
                <w:sz w:val="24"/>
              </w:rPr>
              <w:t>7. Стенки структур, обозначенных цифрами 7 и 8, имеют … (ворсинки</w:t>
            </w:r>
            <w:r>
              <w:rPr>
                <w:sz w:val="24"/>
              </w:rPr>
              <w:t>, микроворсинки, циркулярные складки</w:t>
            </w:r>
            <w:r w:rsidRPr="000D50DE">
              <w:rPr>
                <w:sz w:val="24"/>
              </w:rPr>
              <w:t>)</w:t>
            </w:r>
          </w:p>
          <w:p w:rsidR="00350686" w:rsidRPr="000D50DE" w:rsidRDefault="00350686" w:rsidP="003D7FF7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Pr="000D50DE">
              <w:rPr>
                <w:sz w:val="24"/>
              </w:rPr>
              <w:t xml:space="preserve">8. В структуре, обозначенной цифрой 1,  </w:t>
            </w:r>
            <w:r w:rsidRPr="00B87514">
              <w:rPr>
                <w:sz w:val="24"/>
              </w:rPr>
              <w:t xml:space="preserve">по содержанию </w:t>
            </w:r>
            <w:proofErr w:type="spellStart"/>
            <w:r w:rsidRPr="00B87514">
              <w:rPr>
                <w:sz w:val="24"/>
              </w:rPr>
              <w:t>протонов</w:t>
            </w:r>
            <w:r w:rsidRPr="000D50DE">
              <w:rPr>
                <w:sz w:val="24"/>
              </w:rPr>
              <w:t>среда</w:t>
            </w:r>
            <w:proofErr w:type="spellEnd"/>
            <w:r w:rsidRPr="000D50DE">
              <w:rPr>
                <w:sz w:val="24"/>
              </w:rPr>
              <w:t xml:space="preserve"> … (щелочная)</w:t>
            </w:r>
          </w:p>
        </w:tc>
      </w:tr>
    </w:tbl>
    <w:p w:rsidR="00350686" w:rsidRPr="000131B8" w:rsidRDefault="00350686" w:rsidP="003506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Задача</w:t>
      </w:r>
      <w:r w:rsidRPr="000131B8">
        <w:rPr>
          <w:rFonts w:ascii="Times New Roman" w:hAnsi="Times New Roman" w:cs="Times New Roman"/>
          <w:b/>
          <w:sz w:val="24"/>
          <w:szCs w:val="24"/>
        </w:rPr>
        <w:t xml:space="preserve"> 2. Биология растений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48"/>
        <w:gridCol w:w="2651"/>
        <w:gridCol w:w="2706"/>
        <w:gridCol w:w="2651"/>
      </w:tblGrid>
      <w:tr w:rsidR="00350686" w:rsidRPr="000D50DE" w:rsidTr="003D7FF7">
        <w:tc>
          <w:tcPr>
            <w:tcW w:w="2670" w:type="dxa"/>
          </w:tcPr>
          <w:p w:rsidR="00350686" w:rsidRPr="000D50DE" w:rsidRDefault="00350686" w:rsidP="003D7FF7">
            <w:pPr>
              <w:spacing w:line="240" w:lineRule="atLeast"/>
              <w:ind w:right="91"/>
              <w:rPr>
                <w:sz w:val="24"/>
              </w:rPr>
            </w:pPr>
            <w:r w:rsidRPr="000D50DE">
              <w:rPr>
                <w:noProof/>
                <w:sz w:val="24"/>
              </w:rPr>
              <w:drawing>
                <wp:inline distT="0" distB="0" distL="0" distR="0" wp14:anchorId="3896DF2C" wp14:editId="0EFC8011">
                  <wp:extent cx="1333500" cy="1743075"/>
                  <wp:effectExtent l="0" t="0" r="0" b="9525"/>
                  <wp:docPr id="56" name="Рисунок 18" descr="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 w:rsidR="00350686" w:rsidRPr="000D50DE" w:rsidRDefault="00350686" w:rsidP="003D7FF7">
            <w:pPr>
              <w:spacing w:line="240" w:lineRule="atLeast"/>
              <w:ind w:right="91"/>
              <w:rPr>
                <w:sz w:val="24"/>
              </w:rPr>
            </w:pPr>
            <w:r w:rsidRPr="000D50DE">
              <w:rPr>
                <w:noProof/>
                <w:sz w:val="24"/>
              </w:rPr>
              <w:drawing>
                <wp:inline distT="0" distB="0" distL="0" distR="0" wp14:anchorId="07C9C0EE" wp14:editId="61FB1924">
                  <wp:extent cx="1457325" cy="1905000"/>
                  <wp:effectExtent l="19050" t="0" r="9525" b="0"/>
                  <wp:docPr id="105" name="Рисунок 105" descr="chto-takoe-bluzhdajushhij-nerv-i-kak-ego-lechit-narodnymi-sredstvam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hto-takoe-bluzhdajushhij-nerv-i-kak-ego-lechit-narodnymi-sredstvam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grayscl/>
                            <a:lum bright="-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350686" w:rsidRPr="000D50DE" w:rsidRDefault="00350686" w:rsidP="003D7FF7">
            <w:pPr>
              <w:spacing w:line="240" w:lineRule="atLeast"/>
              <w:ind w:right="91"/>
              <w:rPr>
                <w:sz w:val="24"/>
              </w:rPr>
            </w:pPr>
            <w:r w:rsidRPr="000D50DE">
              <w:rPr>
                <w:noProof/>
                <w:sz w:val="24"/>
              </w:rPr>
              <w:drawing>
                <wp:anchor distT="0" distB="0" distL="114300" distR="114300" simplePos="0" relativeHeight="251656704" behindDoc="0" locked="0" layoutInCell="1" allowOverlap="0" wp14:anchorId="79005A22" wp14:editId="1D8EC55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6350</wp:posOffset>
                  </wp:positionV>
                  <wp:extent cx="1562100" cy="1743075"/>
                  <wp:effectExtent l="19050" t="0" r="0" b="0"/>
                  <wp:wrapSquare wrapText="bothSides"/>
                  <wp:docPr id="56345" name="Рисунок 56345" descr="Земля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емля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71" w:type="dxa"/>
          </w:tcPr>
          <w:p w:rsidR="00350686" w:rsidRPr="000D50DE" w:rsidRDefault="00350686" w:rsidP="003D7FF7">
            <w:pPr>
              <w:spacing w:line="240" w:lineRule="atLeast"/>
              <w:ind w:right="91"/>
              <w:rPr>
                <w:sz w:val="24"/>
              </w:rPr>
            </w:pPr>
            <w:r w:rsidRPr="000D50DE">
              <w:rPr>
                <w:noProof/>
                <w:sz w:val="24"/>
              </w:rPr>
              <w:drawing>
                <wp:inline distT="0" distB="0" distL="0" distR="0" wp14:anchorId="09344464" wp14:editId="353057E4">
                  <wp:extent cx="1466850" cy="1905000"/>
                  <wp:effectExtent l="19050" t="0" r="0" b="0"/>
                  <wp:docPr id="59" name="Рисунок 59" descr="C:\Users\Xenija\Downloads\1416151927_kak-narisovat-elku-karandashom-video-ur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Xenija\Downloads\1416151927_kak-narisovat-elku-karandashom-video-ur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686" w:rsidRPr="000D50DE" w:rsidTr="003D7FF7">
        <w:tc>
          <w:tcPr>
            <w:tcW w:w="2670" w:type="dxa"/>
          </w:tcPr>
          <w:p w:rsidR="00350686" w:rsidRPr="000D50DE" w:rsidRDefault="00350686" w:rsidP="003D7FF7">
            <w:pPr>
              <w:spacing w:line="240" w:lineRule="atLeast"/>
              <w:ind w:right="91"/>
              <w:jc w:val="center"/>
              <w:rPr>
                <w:sz w:val="24"/>
              </w:rPr>
            </w:pPr>
            <w:r w:rsidRPr="000D50DE">
              <w:rPr>
                <w:sz w:val="24"/>
              </w:rPr>
              <w:t>Рис. 1</w:t>
            </w:r>
          </w:p>
        </w:tc>
        <w:tc>
          <w:tcPr>
            <w:tcW w:w="2670" w:type="dxa"/>
          </w:tcPr>
          <w:p w:rsidR="00350686" w:rsidRPr="000D50DE" w:rsidRDefault="00350686" w:rsidP="003D7FF7">
            <w:pPr>
              <w:spacing w:line="240" w:lineRule="atLeast"/>
              <w:ind w:right="91"/>
              <w:jc w:val="center"/>
              <w:rPr>
                <w:sz w:val="24"/>
              </w:rPr>
            </w:pPr>
            <w:r w:rsidRPr="000D50DE">
              <w:rPr>
                <w:sz w:val="24"/>
              </w:rPr>
              <w:t>Рис. 2</w:t>
            </w:r>
          </w:p>
        </w:tc>
        <w:tc>
          <w:tcPr>
            <w:tcW w:w="2671" w:type="dxa"/>
          </w:tcPr>
          <w:p w:rsidR="00350686" w:rsidRPr="000D50DE" w:rsidRDefault="00350686" w:rsidP="003D7FF7">
            <w:pPr>
              <w:spacing w:line="240" w:lineRule="atLeast"/>
              <w:ind w:right="91"/>
              <w:jc w:val="center"/>
              <w:rPr>
                <w:sz w:val="24"/>
              </w:rPr>
            </w:pPr>
            <w:r w:rsidRPr="000D50DE">
              <w:rPr>
                <w:sz w:val="24"/>
              </w:rPr>
              <w:t>Рис. 3</w:t>
            </w:r>
          </w:p>
        </w:tc>
        <w:tc>
          <w:tcPr>
            <w:tcW w:w="2671" w:type="dxa"/>
          </w:tcPr>
          <w:p w:rsidR="00350686" w:rsidRPr="000D50DE" w:rsidRDefault="00350686" w:rsidP="003D7FF7">
            <w:pPr>
              <w:spacing w:line="240" w:lineRule="atLeast"/>
              <w:ind w:right="91"/>
              <w:jc w:val="center"/>
              <w:rPr>
                <w:sz w:val="24"/>
              </w:rPr>
            </w:pPr>
            <w:r w:rsidRPr="000D50DE">
              <w:rPr>
                <w:sz w:val="24"/>
              </w:rPr>
              <w:t>Рис. 4</w:t>
            </w:r>
          </w:p>
        </w:tc>
      </w:tr>
    </w:tbl>
    <w:p w:rsidR="00350686" w:rsidRPr="000D50DE" w:rsidRDefault="00350686" w:rsidP="00350686">
      <w:pPr>
        <w:spacing w:after="40" w:line="240" w:lineRule="auto"/>
        <w:ind w:right="91"/>
        <w:rPr>
          <w:sz w:val="24"/>
        </w:rPr>
      </w:pPr>
      <w:r>
        <w:rPr>
          <w:sz w:val="24"/>
        </w:rPr>
        <w:t>29</w:t>
      </w:r>
      <w:r w:rsidRPr="000D50DE">
        <w:rPr>
          <w:sz w:val="24"/>
        </w:rPr>
        <w:t>. Плод ягода имеет</w:t>
      </w:r>
      <w:r>
        <w:rPr>
          <w:sz w:val="24"/>
        </w:rPr>
        <w:t xml:space="preserve"> растение, изображенное на рис.</w:t>
      </w:r>
      <w:r w:rsidRPr="000D50DE">
        <w:rPr>
          <w:sz w:val="24"/>
        </w:rPr>
        <w:t xml:space="preserve"> </w:t>
      </w:r>
      <w:proofErr w:type="gramStart"/>
      <w:r w:rsidRPr="000D50DE">
        <w:rPr>
          <w:sz w:val="24"/>
        </w:rPr>
        <w:t>…(</w:t>
      </w:r>
      <w:proofErr w:type="gramEnd"/>
      <w:r w:rsidRPr="000D50DE">
        <w:rPr>
          <w:sz w:val="24"/>
        </w:rPr>
        <w:t>1)</w:t>
      </w:r>
    </w:p>
    <w:p w:rsidR="00350686" w:rsidRPr="000D50DE" w:rsidRDefault="00350686" w:rsidP="00350686">
      <w:pPr>
        <w:spacing w:after="40" w:line="240" w:lineRule="auto"/>
        <w:ind w:right="91"/>
        <w:rPr>
          <w:sz w:val="24"/>
        </w:rPr>
      </w:pPr>
      <w:r>
        <w:rPr>
          <w:sz w:val="24"/>
        </w:rPr>
        <w:t>30</w:t>
      </w:r>
      <w:r w:rsidRPr="000D50DE">
        <w:rPr>
          <w:sz w:val="24"/>
        </w:rPr>
        <w:t>. Растение, изображенное на рис. 2, имеет соцветие … (корзинка)</w:t>
      </w:r>
    </w:p>
    <w:p w:rsidR="00350686" w:rsidRPr="000D50DE" w:rsidRDefault="00350686" w:rsidP="00350686">
      <w:pPr>
        <w:spacing w:after="40" w:line="240" w:lineRule="auto"/>
        <w:ind w:right="91"/>
        <w:rPr>
          <w:sz w:val="24"/>
        </w:rPr>
      </w:pPr>
      <w:r>
        <w:rPr>
          <w:sz w:val="24"/>
        </w:rPr>
        <w:t>31</w:t>
      </w:r>
      <w:r w:rsidRPr="000D50DE">
        <w:rPr>
          <w:sz w:val="24"/>
        </w:rPr>
        <w:t xml:space="preserve">. Вегетативное размножение усами имеет Растение, изображенное на рис. </w:t>
      </w:r>
      <w:proofErr w:type="gramStart"/>
      <w:r>
        <w:rPr>
          <w:sz w:val="24"/>
        </w:rPr>
        <w:t>…(</w:t>
      </w:r>
      <w:proofErr w:type="gramEnd"/>
      <w:r w:rsidRPr="000D50DE">
        <w:rPr>
          <w:sz w:val="24"/>
        </w:rPr>
        <w:t>3</w:t>
      </w:r>
      <w:r>
        <w:rPr>
          <w:sz w:val="24"/>
        </w:rPr>
        <w:t>)</w:t>
      </w:r>
    </w:p>
    <w:p w:rsidR="00350686" w:rsidRPr="000D50DE" w:rsidRDefault="00350686" w:rsidP="00350686">
      <w:pPr>
        <w:spacing w:after="40" w:line="240" w:lineRule="auto"/>
        <w:ind w:right="91"/>
        <w:rPr>
          <w:sz w:val="24"/>
        </w:rPr>
      </w:pPr>
      <w:r>
        <w:rPr>
          <w:sz w:val="24"/>
        </w:rPr>
        <w:t>32</w:t>
      </w:r>
      <w:r w:rsidRPr="000D50DE">
        <w:rPr>
          <w:sz w:val="24"/>
        </w:rPr>
        <w:t xml:space="preserve">. Растение, изображенное на рис. 2, имеет плод … (семянка) </w:t>
      </w:r>
    </w:p>
    <w:p w:rsidR="00350686" w:rsidRPr="000D50DE" w:rsidRDefault="00350686" w:rsidP="00350686">
      <w:pPr>
        <w:spacing w:after="40" w:line="240" w:lineRule="auto"/>
        <w:ind w:right="91"/>
        <w:rPr>
          <w:sz w:val="24"/>
        </w:rPr>
      </w:pPr>
      <w:r>
        <w:rPr>
          <w:sz w:val="24"/>
        </w:rPr>
        <w:t>33</w:t>
      </w:r>
      <w:r w:rsidRPr="000D50DE">
        <w:rPr>
          <w:sz w:val="24"/>
        </w:rPr>
        <w:t xml:space="preserve">. Растения, изображенные на рис. 1,2, 3, </w:t>
      </w:r>
      <w:proofErr w:type="gramStart"/>
      <w:r w:rsidRPr="000D50DE">
        <w:rPr>
          <w:sz w:val="24"/>
        </w:rPr>
        <w:t>относятся  к</w:t>
      </w:r>
      <w:proofErr w:type="gramEnd"/>
      <w:r w:rsidRPr="000D50DE">
        <w:rPr>
          <w:sz w:val="24"/>
        </w:rPr>
        <w:t xml:space="preserve"> классу … (Двудольные)</w:t>
      </w:r>
    </w:p>
    <w:p w:rsidR="00350686" w:rsidRPr="000D50DE" w:rsidRDefault="00350686" w:rsidP="00350686">
      <w:pPr>
        <w:spacing w:after="40" w:line="240" w:lineRule="auto"/>
        <w:ind w:right="91"/>
        <w:rPr>
          <w:sz w:val="24"/>
        </w:rPr>
      </w:pPr>
      <w:r>
        <w:rPr>
          <w:sz w:val="24"/>
        </w:rPr>
        <w:t>34</w:t>
      </w:r>
      <w:r w:rsidRPr="000D50DE">
        <w:rPr>
          <w:sz w:val="24"/>
        </w:rPr>
        <w:t>. Растение, изображенное на рис. 3, относится к семейству … (Розоцветные)</w:t>
      </w:r>
    </w:p>
    <w:p w:rsidR="00350686" w:rsidRPr="000D50DE" w:rsidRDefault="00350686" w:rsidP="00350686">
      <w:pPr>
        <w:spacing w:after="40" w:line="240" w:lineRule="auto"/>
        <w:ind w:right="91"/>
        <w:rPr>
          <w:sz w:val="24"/>
        </w:rPr>
      </w:pPr>
      <w:r>
        <w:rPr>
          <w:sz w:val="24"/>
        </w:rPr>
        <w:t>35</w:t>
      </w:r>
      <w:r w:rsidRPr="000D50DE">
        <w:rPr>
          <w:sz w:val="24"/>
        </w:rPr>
        <w:t>. Растение, изображенное на рис. 1, относится к семейству …(Паслёновые)</w:t>
      </w:r>
    </w:p>
    <w:p w:rsidR="00350686" w:rsidRPr="000D50DE" w:rsidRDefault="00350686" w:rsidP="00350686">
      <w:pPr>
        <w:spacing w:after="40" w:line="240" w:lineRule="auto"/>
        <w:ind w:right="91"/>
        <w:rPr>
          <w:sz w:val="24"/>
        </w:rPr>
      </w:pPr>
      <w:r>
        <w:rPr>
          <w:sz w:val="24"/>
        </w:rPr>
        <w:t>36</w:t>
      </w:r>
      <w:r w:rsidRPr="000D50DE">
        <w:rPr>
          <w:sz w:val="24"/>
        </w:rPr>
        <w:t>. Растение, изображенное на рис. 2, относится к семейству …(Сложноцветные)</w:t>
      </w:r>
    </w:p>
    <w:p w:rsidR="00350686" w:rsidRPr="000D50DE" w:rsidRDefault="00350686" w:rsidP="00350686">
      <w:pPr>
        <w:spacing w:after="40" w:line="240" w:lineRule="auto"/>
        <w:ind w:right="91"/>
        <w:rPr>
          <w:sz w:val="24"/>
        </w:rPr>
      </w:pPr>
      <w:r>
        <w:rPr>
          <w:sz w:val="24"/>
        </w:rPr>
        <w:t>37</w:t>
      </w:r>
      <w:r w:rsidRPr="000D50DE">
        <w:rPr>
          <w:sz w:val="24"/>
        </w:rPr>
        <w:t>. Формулу цветка *Ч</w:t>
      </w:r>
      <w:r w:rsidRPr="000D50DE">
        <w:rPr>
          <w:sz w:val="24"/>
          <w:vertAlign w:val="subscript"/>
        </w:rPr>
        <w:t>(</w:t>
      </w:r>
      <w:proofErr w:type="gramStart"/>
      <w:r w:rsidRPr="000D50DE">
        <w:rPr>
          <w:sz w:val="24"/>
          <w:vertAlign w:val="subscript"/>
        </w:rPr>
        <w:t>5)</w:t>
      </w:r>
      <w:r w:rsidRPr="000D50DE">
        <w:rPr>
          <w:sz w:val="24"/>
        </w:rPr>
        <w:t>Л</w:t>
      </w:r>
      <w:proofErr w:type="gramEnd"/>
      <w:r w:rsidRPr="000D50DE">
        <w:rPr>
          <w:sz w:val="24"/>
          <w:vertAlign w:val="subscript"/>
        </w:rPr>
        <w:t>(5)</w:t>
      </w:r>
      <w:r w:rsidRPr="000D50DE">
        <w:rPr>
          <w:sz w:val="24"/>
        </w:rPr>
        <w:t>Т</w:t>
      </w:r>
      <w:r w:rsidRPr="000D50DE">
        <w:rPr>
          <w:sz w:val="24"/>
          <w:vertAlign w:val="subscript"/>
        </w:rPr>
        <w:t>5</w:t>
      </w:r>
      <w:r w:rsidRPr="000D50DE">
        <w:rPr>
          <w:sz w:val="24"/>
        </w:rPr>
        <w:t>П</w:t>
      </w:r>
      <w:r w:rsidRPr="000D50DE">
        <w:rPr>
          <w:sz w:val="24"/>
          <w:vertAlign w:val="subscript"/>
        </w:rPr>
        <w:t xml:space="preserve">1 </w:t>
      </w:r>
      <w:r w:rsidRPr="000D50DE">
        <w:rPr>
          <w:sz w:val="24"/>
        </w:rPr>
        <w:t>имеет растение, изображенное на рис. … (1)</w:t>
      </w:r>
    </w:p>
    <w:p w:rsidR="00350686" w:rsidRPr="000D50DE" w:rsidRDefault="00350686" w:rsidP="00350686">
      <w:pPr>
        <w:spacing w:after="40" w:line="240" w:lineRule="auto"/>
        <w:ind w:right="91"/>
        <w:rPr>
          <w:sz w:val="24"/>
        </w:rPr>
      </w:pPr>
      <w:r>
        <w:rPr>
          <w:sz w:val="24"/>
        </w:rPr>
        <w:t>38</w:t>
      </w:r>
      <w:r w:rsidRPr="000D50DE">
        <w:rPr>
          <w:sz w:val="24"/>
        </w:rPr>
        <w:t>. Сборный плод (</w:t>
      </w:r>
      <w:proofErr w:type="spellStart"/>
      <w:r w:rsidRPr="000D50DE">
        <w:rPr>
          <w:sz w:val="24"/>
        </w:rPr>
        <w:t>многоорешек</w:t>
      </w:r>
      <w:proofErr w:type="spellEnd"/>
      <w:r w:rsidRPr="000D50DE">
        <w:rPr>
          <w:sz w:val="24"/>
        </w:rPr>
        <w:t>) имеет растение, изображенное на рис. … (3)</w:t>
      </w:r>
    </w:p>
    <w:p w:rsidR="00350686" w:rsidRPr="000D50DE" w:rsidRDefault="00350686" w:rsidP="00350686">
      <w:pPr>
        <w:spacing w:after="40" w:line="240" w:lineRule="auto"/>
        <w:ind w:right="91"/>
        <w:rPr>
          <w:sz w:val="24"/>
        </w:rPr>
      </w:pPr>
      <w:r>
        <w:rPr>
          <w:sz w:val="24"/>
        </w:rPr>
        <w:t>39</w:t>
      </w:r>
      <w:r w:rsidRPr="000D50DE">
        <w:rPr>
          <w:sz w:val="24"/>
        </w:rPr>
        <w:t xml:space="preserve">. Растение, изображенное на рис. 3, имеет …  жилкование </w:t>
      </w:r>
      <w:proofErr w:type="gramStart"/>
      <w:r w:rsidRPr="000D50DE">
        <w:rPr>
          <w:sz w:val="24"/>
        </w:rPr>
        <w:t>листьев  (</w:t>
      </w:r>
      <w:proofErr w:type="gramEnd"/>
      <w:r>
        <w:rPr>
          <w:sz w:val="24"/>
        </w:rPr>
        <w:t xml:space="preserve">сетчатое, </w:t>
      </w:r>
      <w:r w:rsidRPr="000D50DE">
        <w:rPr>
          <w:sz w:val="24"/>
        </w:rPr>
        <w:t xml:space="preserve">перистое) </w:t>
      </w:r>
    </w:p>
    <w:p w:rsidR="00350686" w:rsidRDefault="00350686" w:rsidP="00350686">
      <w:pPr>
        <w:spacing w:after="40" w:line="240" w:lineRule="auto"/>
        <w:ind w:right="91"/>
        <w:rPr>
          <w:sz w:val="24"/>
        </w:rPr>
      </w:pPr>
      <w:r>
        <w:rPr>
          <w:sz w:val="24"/>
        </w:rPr>
        <w:t>40</w:t>
      </w:r>
      <w:r w:rsidRPr="000D50DE">
        <w:rPr>
          <w:sz w:val="24"/>
        </w:rPr>
        <w:t xml:space="preserve">. </w:t>
      </w:r>
      <w:r>
        <w:rPr>
          <w:sz w:val="24"/>
        </w:rPr>
        <w:t>Р</w:t>
      </w:r>
      <w:r w:rsidRPr="000D50DE">
        <w:rPr>
          <w:sz w:val="24"/>
        </w:rPr>
        <w:t>астение, изображенное на рис</w:t>
      </w:r>
      <w:r>
        <w:rPr>
          <w:sz w:val="24"/>
        </w:rPr>
        <w:t xml:space="preserve"> </w:t>
      </w:r>
      <w:proofErr w:type="gramStart"/>
      <w:r>
        <w:rPr>
          <w:sz w:val="24"/>
        </w:rPr>
        <w:t>4,  имеет</w:t>
      </w:r>
      <w:proofErr w:type="gramEnd"/>
      <w:r>
        <w:rPr>
          <w:sz w:val="24"/>
        </w:rPr>
        <w:t xml:space="preserve"> </w:t>
      </w:r>
      <w:r>
        <w:t xml:space="preserve">… </w:t>
      </w:r>
      <w:r w:rsidRPr="00D848D2">
        <w:rPr>
          <w:sz w:val="24"/>
        </w:rPr>
        <w:t>ветвление (моноподиальное</w:t>
      </w:r>
      <w:r>
        <w:rPr>
          <w:sz w:val="24"/>
        </w:rPr>
        <w:t>, боковое</w:t>
      </w:r>
      <w:r>
        <w:t>)</w:t>
      </w:r>
    </w:p>
    <w:p w:rsidR="00350686" w:rsidRPr="000D50DE" w:rsidRDefault="00350686" w:rsidP="00350686">
      <w:pPr>
        <w:spacing w:after="40" w:line="240" w:lineRule="auto"/>
        <w:ind w:right="91"/>
        <w:rPr>
          <w:sz w:val="24"/>
        </w:rPr>
      </w:pPr>
      <w:r>
        <w:rPr>
          <w:sz w:val="24"/>
        </w:rPr>
        <w:t>41</w:t>
      </w:r>
      <w:r w:rsidRPr="000D50DE">
        <w:rPr>
          <w:sz w:val="24"/>
        </w:rPr>
        <w:t>. Растение, изображенное на рис. 2, имеет … корневую систему. (стержневую)</w:t>
      </w:r>
    </w:p>
    <w:p w:rsidR="00350686" w:rsidRPr="000D50DE" w:rsidRDefault="00350686" w:rsidP="00350686">
      <w:pPr>
        <w:spacing w:after="40" w:line="240" w:lineRule="auto"/>
        <w:ind w:right="91"/>
        <w:rPr>
          <w:sz w:val="24"/>
        </w:rPr>
      </w:pPr>
      <w:r>
        <w:rPr>
          <w:sz w:val="24"/>
        </w:rPr>
        <w:lastRenderedPageBreak/>
        <w:t>42</w:t>
      </w:r>
      <w:r w:rsidRPr="000D50DE">
        <w:rPr>
          <w:sz w:val="24"/>
        </w:rPr>
        <w:t xml:space="preserve">. Не имеет </w:t>
      </w:r>
      <w:r>
        <w:rPr>
          <w:sz w:val="24"/>
        </w:rPr>
        <w:t xml:space="preserve">многоклеточных </w:t>
      </w:r>
      <w:r w:rsidRPr="000D50DE">
        <w:rPr>
          <w:sz w:val="24"/>
        </w:rPr>
        <w:t xml:space="preserve">антеридиев, но имеет </w:t>
      </w:r>
      <w:r>
        <w:rPr>
          <w:sz w:val="24"/>
        </w:rPr>
        <w:t xml:space="preserve">многоклеточные </w:t>
      </w:r>
      <w:r w:rsidRPr="000D50DE">
        <w:rPr>
          <w:sz w:val="24"/>
        </w:rPr>
        <w:t>архегонии растение, изображенное на рис. … (4)</w:t>
      </w:r>
    </w:p>
    <w:p w:rsidR="00350686" w:rsidRPr="000D50DE" w:rsidRDefault="00350686" w:rsidP="00350686">
      <w:pPr>
        <w:spacing w:after="40" w:line="240" w:lineRule="auto"/>
        <w:ind w:right="91"/>
        <w:rPr>
          <w:sz w:val="24"/>
        </w:rPr>
      </w:pPr>
      <w:r>
        <w:rPr>
          <w:sz w:val="24"/>
        </w:rPr>
        <w:t>43</w:t>
      </w:r>
      <w:r w:rsidRPr="000D50DE">
        <w:rPr>
          <w:sz w:val="24"/>
        </w:rPr>
        <w:t xml:space="preserve">. Опыляется только ветром растение, изображенное на рис. </w:t>
      </w:r>
      <w:proofErr w:type="gramStart"/>
      <w:r w:rsidRPr="000D50DE">
        <w:rPr>
          <w:sz w:val="24"/>
        </w:rPr>
        <w:t>…(</w:t>
      </w:r>
      <w:proofErr w:type="gramEnd"/>
      <w:r w:rsidRPr="000D50DE">
        <w:rPr>
          <w:sz w:val="24"/>
        </w:rPr>
        <w:t>4)</w:t>
      </w:r>
    </w:p>
    <w:p w:rsidR="00350686" w:rsidRDefault="00350686" w:rsidP="003506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</w:t>
      </w:r>
      <w:r w:rsidRPr="000131B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131B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Биология животных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727"/>
        <w:gridCol w:w="3402"/>
        <w:gridCol w:w="3260"/>
      </w:tblGrid>
      <w:tr w:rsidR="00350686" w:rsidRPr="000D50DE" w:rsidTr="003D7FF7">
        <w:tc>
          <w:tcPr>
            <w:tcW w:w="2727" w:type="dxa"/>
          </w:tcPr>
          <w:p w:rsidR="00350686" w:rsidRPr="000D50DE" w:rsidRDefault="00350686" w:rsidP="003D7FF7">
            <w:pPr>
              <w:ind w:firstLine="67"/>
              <w:rPr>
                <w:i/>
                <w:sz w:val="24"/>
              </w:rPr>
            </w:pPr>
            <w:r w:rsidRPr="000D50DE">
              <w:rPr>
                <w:noProof/>
                <w:sz w:val="24"/>
              </w:rPr>
              <w:drawing>
                <wp:inline distT="0" distB="0" distL="0" distR="0" wp14:anchorId="1AA89C13" wp14:editId="51783B00">
                  <wp:extent cx="1047750" cy="1543050"/>
                  <wp:effectExtent l="19050" t="0" r="0" b="0"/>
                  <wp:docPr id="6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  <a:lum bright="1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582" cy="154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50686" w:rsidRPr="000D50DE" w:rsidRDefault="00350686" w:rsidP="003D7FF7">
            <w:pPr>
              <w:ind w:firstLine="67"/>
              <w:rPr>
                <w:i/>
                <w:sz w:val="24"/>
              </w:rPr>
            </w:pPr>
            <w:r w:rsidRPr="000D50DE">
              <w:rPr>
                <w:noProof/>
                <w:sz w:val="24"/>
              </w:rPr>
              <w:drawing>
                <wp:anchor distT="36195" distB="36195" distL="25400" distR="25400" simplePos="0" relativeHeight="251657728" behindDoc="1" locked="0" layoutInCell="1" allowOverlap="1" wp14:anchorId="0C7C4E63" wp14:editId="17D7E836">
                  <wp:simplePos x="0" y="0"/>
                  <wp:positionH relativeFrom="margin">
                    <wp:posOffset>-28575</wp:posOffset>
                  </wp:positionH>
                  <wp:positionV relativeFrom="paragraph">
                    <wp:posOffset>484505</wp:posOffset>
                  </wp:positionV>
                  <wp:extent cx="1981200" cy="485775"/>
                  <wp:effectExtent l="19050" t="0" r="0" b="0"/>
                  <wp:wrapThrough wrapText="bothSides">
                    <wp:wrapPolygon edited="0">
                      <wp:start x="-208" y="0"/>
                      <wp:lineTo x="-208" y="21176"/>
                      <wp:lineTo x="21600" y="21176"/>
                      <wp:lineTo x="21600" y="0"/>
                      <wp:lineTo x="-208" y="0"/>
                    </wp:wrapPolygon>
                  </wp:wrapThrough>
                  <wp:docPr id="6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</w:tcPr>
          <w:p w:rsidR="00350686" w:rsidRPr="000D50DE" w:rsidRDefault="00350686" w:rsidP="003D7FF7">
            <w:pPr>
              <w:ind w:left="95" w:hanging="26"/>
              <w:rPr>
                <w:sz w:val="24"/>
              </w:rPr>
            </w:pPr>
            <w:r w:rsidRPr="000D50DE">
              <w:rPr>
                <w:noProof/>
                <w:sz w:val="24"/>
              </w:rPr>
              <w:drawing>
                <wp:inline distT="0" distB="0" distL="0" distR="0" wp14:anchorId="50F41497" wp14:editId="3EC6CECE">
                  <wp:extent cx="1485333" cy="1438275"/>
                  <wp:effectExtent l="19050" t="0" r="567" b="0"/>
                  <wp:docPr id="22" name="Рисунок 4" descr="C:\Documents and Settings\Admin\Мои документы\Мои рисунки\пчел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Мои документы\Мои рисунки\пчел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10000"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841" cy="144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686" w:rsidRPr="000D50DE" w:rsidTr="003D7FF7">
        <w:tc>
          <w:tcPr>
            <w:tcW w:w="2727" w:type="dxa"/>
          </w:tcPr>
          <w:p w:rsidR="00350686" w:rsidRPr="000D50DE" w:rsidRDefault="00350686" w:rsidP="003D7FF7">
            <w:pPr>
              <w:ind w:firstLine="67"/>
              <w:jc w:val="center"/>
              <w:rPr>
                <w:noProof/>
                <w:sz w:val="24"/>
              </w:rPr>
            </w:pPr>
            <w:r w:rsidRPr="000D50DE">
              <w:rPr>
                <w:noProof/>
                <w:sz w:val="24"/>
              </w:rPr>
              <w:t>Рис. 1</w:t>
            </w:r>
          </w:p>
        </w:tc>
        <w:tc>
          <w:tcPr>
            <w:tcW w:w="3402" w:type="dxa"/>
          </w:tcPr>
          <w:p w:rsidR="00350686" w:rsidRPr="000D50DE" w:rsidRDefault="00350686" w:rsidP="003D7FF7">
            <w:pPr>
              <w:ind w:firstLine="67"/>
              <w:jc w:val="center"/>
              <w:rPr>
                <w:noProof/>
                <w:sz w:val="24"/>
              </w:rPr>
            </w:pPr>
            <w:r w:rsidRPr="000D50DE">
              <w:rPr>
                <w:noProof/>
                <w:sz w:val="24"/>
              </w:rPr>
              <w:t>Рис. 2</w:t>
            </w:r>
          </w:p>
        </w:tc>
        <w:tc>
          <w:tcPr>
            <w:tcW w:w="3260" w:type="dxa"/>
          </w:tcPr>
          <w:p w:rsidR="00350686" w:rsidRPr="000D50DE" w:rsidRDefault="00350686" w:rsidP="003D7FF7">
            <w:pPr>
              <w:ind w:left="95" w:hanging="26"/>
              <w:jc w:val="center"/>
              <w:rPr>
                <w:noProof/>
                <w:sz w:val="24"/>
              </w:rPr>
            </w:pPr>
            <w:r w:rsidRPr="000D50DE">
              <w:rPr>
                <w:noProof/>
                <w:sz w:val="24"/>
              </w:rPr>
              <w:t>Рис. 3</w:t>
            </w:r>
          </w:p>
        </w:tc>
      </w:tr>
    </w:tbl>
    <w:p w:rsidR="00350686" w:rsidRPr="000D50DE" w:rsidRDefault="00350686" w:rsidP="00350686">
      <w:pPr>
        <w:spacing w:after="40" w:line="240" w:lineRule="auto"/>
        <w:rPr>
          <w:sz w:val="24"/>
        </w:rPr>
      </w:pPr>
      <w:r w:rsidRPr="000D50DE">
        <w:rPr>
          <w:sz w:val="24"/>
        </w:rPr>
        <w:t xml:space="preserve">44. Животное, изображенное на Рис. 1, относится к типу …. (Плоские черви) </w:t>
      </w:r>
    </w:p>
    <w:p w:rsidR="00350686" w:rsidRPr="000D50DE" w:rsidRDefault="00350686" w:rsidP="00350686">
      <w:pPr>
        <w:spacing w:after="40" w:line="240" w:lineRule="auto"/>
        <w:rPr>
          <w:sz w:val="24"/>
        </w:rPr>
      </w:pPr>
      <w:r w:rsidRPr="000D50DE">
        <w:rPr>
          <w:sz w:val="24"/>
        </w:rPr>
        <w:t>45. Животное, изображенное на Рис. 1, относится к классу …. (</w:t>
      </w:r>
      <w:r>
        <w:rPr>
          <w:sz w:val="24"/>
        </w:rPr>
        <w:t>Сосальщики, трематоды</w:t>
      </w:r>
      <w:r w:rsidRPr="000D50DE">
        <w:rPr>
          <w:sz w:val="24"/>
        </w:rPr>
        <w:t>)</w:t>
      </w:r>
    </w:p>
    <w:p w:rsidR="00350686" w:rsidRPr="000D50DE" w:rsidRDefault="00350686" w:rsidP="00350686">
      <w:pPr>
        <w:spacing w:after="40" w:line="240" w:lineRule="auto"/>
        <w:rPr>
          <w:sz w:val="24"/>
        </w:rPr>
      </w:pPr>
      <w:r w:rsidRPr="000D50DE">
        <w:rPr>
          <w:sz w:val="24"/>
        </w:rPr>
        <w:t>46. Животное, изображенное на Рис. 2, относится к типу …. (Кольчатые черви)</w:t>
      </w:r>
    </w:p>
    <w:p w:rsidR="00350686" w:rsidRPr="000D50DE" w:rsidRDefault="00350686" w:rsidP="00350686">
      <w:pPr>
        <w:spacing w:after="40" w:line="240" w:lineRule="auto"/>
        <w:rPr>
          <w:sz w:val="24"/>
        </w:rPr>
      </w:pPr>
      <w:r w:rsidRPr="000D50DE">
        <w:rPr>
          <w:sz w:val="24"/>
        </w:rPr>
        <w:t>47. Животное, изображенное на Рис. 2, относится к классу … (Малощетинковые)</w:t>
      </w:r>
    </w:p>
    <w:p w:rsidR="00350686" w:rsidRPr="000D50DE" w:rsidRDefault="00350686" w:rsidP="00350686">
      <w:pPr>
        <w:spacing w:after="40" w:line="240" w:lineRule="auto"/>
        <w:rPr>
          <w:sz w:val="24"/>
        </w:rPr>
      </w:pPr>
      <w:r w:rsidRPr="000D50DE">
        <w:rPr>
          <w:sz w:val="24"/>
        </w:rPr>
        <w:t>48. Животное, изображенное на Рис. 3, относится к типу … (Членистоногие)</w:t>
      </w:r>
    </w:p>
    <w:p w:rsidR="00350686" w:rsidRPr="000D50DE" w:rsidRDefault="00350686" w:rsidP="00350686">
      <w:pPr>
        <w:spacing w:after="40" w:line="240" w:lineRule="auto"/>
        <w:rPr>
          <w:sz w:val="24"/>
        </w:rPr>
      </w:pPr>
      <w:proofErr w:type="gramStart"/>
      <w:r w:rsidRPr="000D50DE">
        <w:rPr>
          <w:sz w:val="24"/>
        </w:rPr>
        <w:t>49..Животное</w:t>
      </w:r>
      <w:proofErr w:type="gramEnd"/>
      <w:r w:rsidRPr="000D50DE">
        <w:rPr>
          <w:sz w:val="24"/>
        </w:rPr>
        <w:t xml:space="preserve">, изображенное на Рис. 3, относится к </w:t>
      </w:r>
      <w:r>
        <w:rPr>
          <w:sz w:val="24"/>
        </w:rPr>
        <w:t>отряду</w:t>
      </w:r>
      <w:r w:rsidRPr="000D50DE">
        <w:rPr>
          <w:sz w:val="24"/>
        </w:rPr>
        <w:t xml:space="preserve"> … </w:t>
      </w:r>
      <w:r>
        <w:rPr>
          <w:sz w:val="24"/>
        </w:rPr>
        <w:t>(Перепончатокрылые</w:t>
      </w:r>
      <w:r w:rsidRPr="000D50DE">
        <w:rPr>
          <w:sz w:val="24"/>
        </w:rPr>
        <w:t>)</w:t>
      </w:r>
    </w:p>
    <w:p w:rsidR="00350686" w:rsidRPr="000D50DE" w:rsidRDefault="00350686" w:rsidP="00350686">
      <w:pPr>
        <w:spacing w:after="40" w:line="240" w:lineRule="auto"/>
        <w:rPr>
          <w:sz w:val="24"/>
        </w:rPr>
      </w:pPr>
      <w:r w:rsidRPr="000D50DE">
        <w:rPr>
          <w:sz w:val="24"/>
        </w:rPr>
        <w:t xml:space="preserve">50. Вторичную полость тела имеет животное, изображенное на Рис. </w:t>
      </w:r>
      <w:proofErr w:type="gramStart"/>
      <w:r w:rsidRPr="000D50DE">
        <w:rPr>
          <w:sz w:val="24"/>
        </w:rPr>
        <w:t>…(</w:t>
      </w:r>
      <w:proofErr w:type="gramEnd"/>
      <w:r w:rsidRPr="000D50DE">
        <w:rPr>
          <w:sz w:val="24"/>
        </w:rPr>
        <w:t xml:space="preserve">2) </w:t>
      </w:r>
    </w:p>
    <w:p w:rsidR="00350686" w:rsidRPr="000D50DE" w:rsidRDefault="00350686" w:rsidP="00350686">
      <w:pPr>
        <w:spacing w:after="40" w:line="240" w:lineRule="auto"/>
        <w:rPr>
          <w:sz w:val="24"/>
        </w:rPr>
      </w:pPr>
      <w:r w:rsidRPr="000D50DE">
        <w:rPr>
          <w:sz w:val="24"/>
        </w:rPr>
        <w:t>51. Животное, изображенное на Рис. 1, имеет органы выделения, которые называются … (</w:t>
      </w:r>
      <w:proofErr w:type="spellStart"/>
      <w:r w:rsidRPr="000D50DE">
        <w:rPr>
          <w:sz w:val="24"/>
        </w:rPr>
        <w:t>протонефридии</w:t>
      </w:r>
      <w:proofErr w:type="spellEnd"/>
      <w:r w:rsidRPr="000D50DE">
        <w:rPr>
          <w:sz w:val="24"/>
        </w:rPr>
        <w:t>)</w:t>
      </w:r>
    </w:p>
    <w:p w:rsidR="00350686" w:rsidRPr="000D50DE" w:rsidRDefault="00350686" w:rsidP="00350686">
      <w:pPr>
        <w:spacing w:after="40" w:line="240" w:lineRule="auto"/>
        <w:rPr>
          <w:sz w:val="24"/>
        </w:rPr>
      </w:pPr>
      <w:r w:rsidRPr="000D50DE">
        <w:rPr>
          <w:sz w:val="24"/>
        </w:rPr>
        <w:t>52. Животное, изображенное на Рис. 2, имеет органы выделения, которые называются … (метанефридии)</w:t>
      </w:r>
    </w:p>
    <w:p w:rsidR="00350686" w:rsidRPr="000D50DE" w:rsidRDefault="00350686" w:rsidP="00350686">
      <w:pPr>
        <w:spacing w:after="40" w:line="240" w:lineRule="auto"/>
        <w:rPr>
          <w:sz w:val="24"/>
        </w:rPr>
      </w:pPr>
      <w:r w:rsidRPr="000D50DE">
        <w:rPr>
          <w:sz w:val="24"/>
        </w:rPr>
        <w:t>53. Животное, изображенное на Рис. 3, имеет органы выделения, которые называются … (</w:t>
      </w:r>
      <w:proofErr w:type="spellStart"/>
      <w:r w:rsidRPr="000D50DE">
        <w:rPr>
          <w:sz w:val="24"/>
        </w:rPr>
        <w:t>мальпигиевы</w:t>
      </w:r>
      <w:proofErr w:type="spellEnd"/>
      <w:r w:rsidRPr="000D50DE">
        <w:rPr>
          <w:sz w:val="24"/>
        </w:rPr>
        <w:t xml:space="preserve"> сосуды)</w:t>
      </w:r>
    </w:p>
    <w:p w:rsidR="00350686" w:rsidRPr="000D50DE" w:rsidRDefault="00350686" w:rsidP="00350686">
      <w:pPr>
        <w:spacing w:after="40" w:line="240" w:lineRule="auto"/>
        <w:rPr>
          <w:sz w:val="24"/>
        </w:rPr>
      </w:pPr>
      <w:r w:rsidRPr="000D50DE">
        <w:rPr>
          <w:sz w:val="24"/>
        </w:rPr>
        <w:t xml:space="preserve">54. Замкнутую кровеносную систему имеет животное, изображенное на Рис. </w:t>
      </w:r>
      <w:proofErr w:type="gramStart"/>
      <w:r w:rsidRPr="000D50DE">
        <w:rPr>
          <w:sz w:val="24"/>
        </w:rPr>
        <w:t>…(</w:t>
      </w:r>
      <w:proofErr w:type="gramEnd"/>
      <w:r w:rsidRPr="000D50DE">
        <w:rPr>
          <w:sz w:val="24"/>
        </w:rPr>
        <w:t xml:space="preserve">2) </w:t>
      </w:r>
    </w:p>
    <w:p w:rsidR="00350686" w:rsidRPr="000D50DE" w:rsidRDefault="00350686" w:rsidP="00350686">
      <w:pPr>
        <w:spacing w:after="40" w:line="240" w:lineRule="auto"/>
        <w:rPr>
          <w:sz w:val="24"/>
        </w:rPr>
      </w:pPr>
      <w:r w:rsidRPr="000D50DE">
        <w:rPr>
          <w:sz w:val="24"/>
        </w:rPr>
        <w:t xml:space="preserve">55. Незамкнутую кровеносную систему имеет животное, изображенное на Рис. </w:t>
      </w:r>
      <w:proofErr w:type="gramStart"/>
      <w:r w:rsidRPr="000D50DE">
        <w:rPr>
          <w:sz w:val="24"/>
        </w:rPr>
        <w:t>…(</w:t>
      </w:r>
      <w:proofErr w:type="gramEnd"/>
      <w:r w:rsidRPr="000D50DE">
        <w:rPr>
          <w:sz w:val="24"/>
        </w:rPr>
        <w:t xml:space="preserve">3) </w:t>
      </w:r>
    </w:p>
    <w:p w:rsidR="00350686" w:rsidRPr="000D50DE" w:rsidRDefault="00350686" w:rsidP="00350686">
      <w:pPr>
        <w:spacing w:after="40" w:line="240" w:lineRule="auto"/>
        <w:rPr>
          <w:sz w:val="24"/>
        </w:rPr>
      </w:pPr>
      <w:r w:rsidRPr="000D50DE">
        <w:rPr>
          <w:sz w:val="24"/>
        </w:rPr>
        <w:t xml:space="preserve">56. Нервную систему по типу лестницы имеет животное, изображенное на Рис. </w:t>
      </w:r>
      <w:proofErr w:type="gramStart"/>
      <w:r w:rsidRPr="000D50DE">
        <w:rPr>
          <w:sz w:val="24"/>
        </w:rPr>
        <w:t>…(</w:t>
      </w:r>
      <w:proofErr w:type="gramEnd"/>
      <w:r w:rsidRPr="000D50DE">
        <w:rPr>
          <w:sz w:val="24"/>
        </w:rPr>
        <w:t>1)</w:t>
      </w:r>
    </w:p>
    <w:p w:rsidR="00350686" w:rsidRPr="000D50DE" w:rsidRDefault="00350686" w:rsidP="00350686">
      <w:pPr>
        <w:spacing w:after="40" w:line="240" w:lineRule="auto"/>
        <w:rPr>
          <w:sz w:val="24"/>
        </w:rPr>
      </w:pPr>
      <w:r w:rsidRPr="000D50DE">
        <w:rPr>
          <w:sz w:val="24"/>
        </w:rPr>
        <w:t>57. Животное, изображенное на Рис. 3, имеет дыхательную систему в виде … (трахей)</w:t>
      </w:r>
    </w:p>
    <w:p w:rsidR="00350686" w:rsidRDefault="00350686" w:rsidP="00350686">
      <w:pPr>
        <w:spacing w:after="40" w:line="240" w:lineRule="auto"/>
        <w:rPr>
          <w:sz w:val="24"/>
        </w:rPr>
      </w:pPr>
      <w:r w:rsidRPr="000D50DE">
        <w:rPr>
          <w:sz w:val="24"/>
        </w:rPr>
        <w:t xml:space="preserve">58. НЕ ЯВЛЯЕТСЯ гермафродитом животное, изображенное на Рис. </w:t>
      </w:r>
      <w:proofErr w:type="gramStart"/>
      <w:r w:rsidRPr="000D50DE">
        <w:rPr>
          <w:sz w:val="24"/>
        </w:rPr>
        <w:t>…( 3</w:t>
      </w:r>
      <w:proofErr w:type="gramEnd"/>
      <w:r w:rsidRPr="000D50DE">
        <w:rPr>
          <w:sz w:val="24"/>
        </w:rPr>
        <w:t>)</w:t>
      </w:r>
    </w:p>
    <w:p w:rsidR="00350686" w:rsidRPr="000131B8" w:rsidRDefault="00350686" w:rsidP="00350686">
      <w:pPr>
        <w:rPr>
          <w:b/>
        </w:rPr>
      </w:pPr>
    </w:p>
    <w:p w:rsidR="00350686" w:rsidRDefault="0035068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50686" w:rsidRPr="00A44CFC" w:rsidRDefault="00350686" w:rsidP="00350686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A44C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280" behindDoc="0" locked="0" layoutInCell="1" allowOverlap="1" wp14:anchorId="5023F1A0" wp14:editId="0DF96FA7">
            <wp:simplePos x="0" y="0"/>
            <wp:positionH relativeFrom="column">
              <wp:posOffset>-123681</wp:posOffset>
            </wp:positionH>
            <wp:positionV relativeFrom="paragraph">
              <wp:posOffset>-182620</wp:posOffset>
            </wp:positionV>
            <wp:extent cx="1145886" cy="1491095"/>
            <wp:effectExtent l="0" t="0" r="0" b="0"/>
            <wp:wrapSquare wrapText="bothSides"/>
            <wp:docPr id="29" name="Рисунок 7" descr="lo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log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886" cy="1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CFC">
        <w:rPr>
          <w:rFonts w:ascii="Times New Roman" w:hAnsi="Times New Roman" w:cs="Times New Roman"/>
          <w:sz w:val="28"/>
          <w:szCs w:val="28"/>
        </w:rPr>
        <w:t xml:space="preserve">Межрегиональная олимпиада школьников </w:t>
      </w:r>
    </w:p>
    <w:p w:rsidR="00350686" w:rsidRPr="00A44CFC" w:rsidRDefault="00350686" w:rsidP="00350686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A44CFC">
        <w:rPr>
          <w:rFonts w:ascii="Times New Roman" w:hAnsi="Times New Roman" w:cs="Times New Roman"/>
          <w:sz w:val="28"/>
          <w:szCs w:val="28"/>
        </w:rPr>
        <w:t xml:space="preserve">"Будущие исследователи – будущее науки"  </w:t>
      </w:r>
    </w:p>
    <w:p w:rsidR="00350686" w:rsidRPr="00A44CFC" w:rsidRDefault="00350686" w:rsidP="00350686">
      <w:pPr>
        <w:tabs>
          <w:tab w:val="left" w:pos="4395"/>
        </w:tabs>
        <w:spacing w:after="12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A44CFC">
        <w:rPr>
          <w:rFonts w:ascii="Times New Roman" w:hAnsi="Times New Roman" w:cs="Times New Roman"/>
          <w:sz w:val="28"/>
          <w:szCs w:val="28"/>
        </w:rPr>
        <w:t>Биология</w:t>
      </w:r>
      <w:r w:rsidRPr="0035068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Финал </w:t>
      </w:r>
      <w:r w:rsidRPr="00A44CFC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24/</w:t>
      </w:r>
      <w:r w:rsidRPr="00A44CFC">
        <w:rPr>
          <w:rFonts w:ascii="Times New Roman" w:hAnsi="Times New Roman" w:cs="Times New Roman"/>
          <w:sz w:val="28"/>
          <w:szCs w:val="28"/>
        </w:rPr>
        <w:t xml:space="preserve">25. </w:t>
      </w:r>
    </w:p>
    <w:p w:rsidR="00350686" w:rsidRPr="00A44CFC" w:rsidRDefault="00350686" w:rsidP="00350686">
      <w:pPr>
        <w:tabs>
          <w:tab w:val="left" w:pos="4395"/>
          <w:tab w:val="left" w:pos="4820"/>
        </w:tabs>
        <w:spacing w:after="120" w:line="24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A44CFC"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A44CFC">
        <w:rPr>
          <w:rFonts w:ascii="Times New Roman" w:hAnsi="Times New Roman" w:cs="Times New Roman"/>
          <w:b/>
          <w:i/>
          <w:sz w:val="28"/>
          <w:szCs w:val="28"/>
        </w:rPr>
        <w:t xml:space="preserve"> класс</w:t>
      </w:r>
    </w:p>
    <w:p w:rsidR="00350686" w:rsidRPr="00E53FB0" w:rsidRDefault="00350686" w:rsidP="00350686">
      <w:pPr>
        <w:pStyle w:val="aa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>Тест включает 35 заданий.  Задания рекомендуется выполнять по порядку, не пропуская ни одного, даже самого легкого. Если задание не удается выполнить сразу, перейдите к следующему. Если останется время, вернитесь к пропущенным заданиям.</w:t>
      </w:r>
    </w:p>
    <w:p w:rsidR="00350686" w:rsidRPr="00E53FB0" w:rsidRDefault="00350686" w:rsidP="00350686">
      <w:pPr>
        <w:spacing w:line="240" w:lineRule="auto"/>
        <w:jc w:val="center"/>
        <w:rPr>
          <w:rFonts w:ascii="Times New Roman" w:hAnsi="Times New Roman" w:cs="Times New Roman"/>
          <w:b/>
          <w:i/>
          <w:spacing w:val="-6"/>
          <w:sz w:val="24"/>
          <w:szCs w:val="24"/>
        </w:rPr>
      </w:pPr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>в заданиях 1-</w:t>
      </w:r>
      <w:proofErr w:type="gramStart"/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>10  РАССМОТРИТЕ</w:t>
      </w:r>
      <w:proofErr w:type="gramEnd"/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 РИСУНОК,  Выберите</w:t>
      </w:r>
      <w:r w:rsidRPr="00E53FB0"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  <w:t xml:space="preserve"> ТРИ </w:t>
      </w:r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верных УТВЕРЖДЕНИЯ </w:t>
      </w:r>
      <w:r w:rsidRPr="00E53FB0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и запишите их номера в бланке ответов </w:t>
      </w:r>
      <w:r w:rsidRPr="00E53FB0">
        <w:rPr>
          <w:rFonts w:ascii="Times New Roman" w:hAnsi="Times New Roman" w:cs="Times New Roman"/>
          <w:b/>
          <w:i/>
          <w:spacing w:val="-6"/>
          <w:sz w:val="24"/>
          <w:szCs w:val="24"/>
          <w:u w:val="single"/>
        </w:rPr>
        <w:t>рядом с н</w:t>
      </w:r>
      <w:bookmarkStart w:id="0" w:name="_GoBack"/>
      <w:bookmarkEnd w:id="0"/>
      <w:r w:rsidRPr="00E53FB0">
        <w:rPr>
          <w:rFonts w:ascii="Times New Roman" w:hAnsi="Times New Roman" w:cs="Times New Roman"/>
          <w:b/>
          <w:i/>
          <w:spacing w:val="-6"/>
          <w:sz w:val="24"/>
          <w:szCs w:val="24"/>
          <w:u w:val="single"/>
        </w:rPr>
        <w:t>омером</w:t>
      </w:r>
      <w:r w:rsidRPr="00E53FB0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задания по возрастанию номеров, например,  3,5, 6</w:t>
      </w:r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3256"/>
        <w:gridCol w:w="650"/>
        <w:gridCol w:w="6437"/>
      </w:tblGrid>
      <w:tr w:rsidR="00350686" w:rsidRPr="00E53FB0" w:rsidTr="003D7FF7">
        <w:trPr>
          <w:trHeight w:val="2157"/>
        </w:trPr>
        <w:tc>
          <w:tcPr>
            <w:tcW w:w="3256" w:type="dxa"/>
          </w:tcPr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752" behindDoc="1" locked="0" layoutInCell="1" allowOverlap="1" wp14:anchorId="329EA35E" wp14:editId="0AEE09FE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106045</wp:posOffset>
                  </wp:positionV>
                  <wp:extent cx="1828800" cy="1294130"/>
                  <wp:effectExtent l="0" t="0" r="0" b="1270"/>
                  <wp:wrapTight wrapText="bothSides">
                    <wp:wrapPolygon edited="0">
                      <wp:start x="0" y="0"/>
                      <wp:lineTo x="0" y="21303"/>
                      <wp:lineTo x="21375" y="21303"/>
                      <wp:lineTo x="21375" y="0"/>
                      <wp:lineTo x="0" y="0"/>
                    </wp:wrapPolygon>
                  </wp:wrapTight>
                  <wp:docPr id="18" name="Рисунок 1" descr="https://ds04.infourok.ru/uploads/ex/135f/0007665e-fa25f320/hello_html_50b86e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35f/0007665e-fa25f320/hello_html_50b86e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gridSpan w:val="2"/>
          </w:tcPr>
          <w:p w:rsidR="00350686" w:rsidRPr="00E53FB0" w:rsidRDefault="00350686" w:rsidP="00350686">
            <w:pPr>
              <w:pStyle w:val="a6"/>
              <w:numPr>
                <w:ilvl w:val="0"/>
                <w:numId w:val="41"/>
              </w:numPr>
            </w:pPr>
            <w:r w:rsidRPr="00E53FB0">
              <w:t xml:space="preserve">На рисунке (строение семени) 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2"/>
              </w:numPr>
            </w:pPr>
            <w:r w:rsidRPr="00E53FB0">
              <w:t>Изображено семя однодольного растения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2"/>
              </w:numPr>
              <w:rPr>
                <w:u w:val="single"/>
              </w:rPr>
            </w:pPr>
            <w:r w:rsidRPr="00E53FB0">
              <w:rPr>
                <w:u w:val="single"/>
              </w:rPr>
              <w:t>Изображено семя тыквы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2"/>
              </w:numPr>
            </w:pPr>
            <w:r w:rsidRPr="00E53FB0">
              <w:rPr>
                <w:u w:val="single"/>
              </w:rPr>
              <w:t>Цифра 4 обозначает семядоли (зародышевые листья)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2"/>
              </w:numPr>
            </w:pPr>
            <w:r w:rsidRPr="00E53FB0">
              <w:t>Цифра 3 обозначает главный корень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2"/>
              </w:numPr>
            </w:pPr>
            <w:r w:rsidRPr="00E53FB0">
              <w:t>Цифра</w:t>
            </w:r>
            <w:r w:rsidRPr="00E53FB0">
              <w:rPr>
                <w:u w:val="single"/>
              </w:rPr>
              <w:t xml:space="preserve"> </w:t>
            </w:r>
            <w:r w:rsidRPr="00E53FB0">
              <w:t>2 обозначает стебелёк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2"/>
              </w:numPr>
            </w:pPr>
            <w:r w:rsidRPr="00E53FB0">
              <w:rPr>
                <w:u w:val="single"/>
              </w:rPr>
              <w:t>Функцию запасания питательных веществ выполняют структуры, обозначенные цифрой</w:t>
            </w:r>
            <w:r w:rsidRPr="00E53FB0">
              <w:t xml:space="preserve"> 4</w:t>
            </w:r>
          </w:p>
        </w:tc>
      </w:tr>
      <w:tr w:rsidR="00350686" w:rsidRPr="00E53FB0" w:rsidTr="003D7FF7">
        <w:tc>
          <w:tcPr>
            <w:tcW w:w="3256" w:type="dxa"/>
            <w:tcBorders>
              <w:bottom w:val="single" w:sz="4" w:space="0" w:color="auto"/>
            </w:tcBorders>
          </w:tcPr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776" behindDoc="0" locked="0" layoutInCell="1" allowOverlap="1" wp14:anchorId="69021BA1" wp14:editId="10EADED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4445</wp:posOffset>
                  </wp:positionV>
                  <wp:extent cx="1466850" cy="1905000"/>
                  <wp:effectExtent l="19050" t="0" r="0" b="0"/>
                  <wp:wrapSquare wrapText="bothSides"/>
                  <wp:docPr id="19" name="Рисунок 5" descr="корен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ень.png"/>
                          <pic:cNvPicPr/>
                        </pic:nvPicPr>
                        <pic:blipFill>
                          <a:blip r:embed="rId42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gridSpan w:val="2"/>
            <w:tcBorders>
              <w:bottom w:val="single" w:sz="4" w:space="0" w:color="auto"/>
            </w:tcBorders>
          </w:tcPr>
          <w:p w:rsidR="00350686" w:rsidRPr="00E53FB0" w:rsidRDefault="00350686" w:rsidP="00350686">
            <w:pPr>
              <w:pStyle w:val="a6"/>
              <w:numPr>
                <w:ilvl w:val="0"/>
                <w:numId w:val="41"/>
              </w:numPr>
            </w:pPr>
            <w:r w:rsidRPr="00E53FB0">
              <w:t>На рисунке (продольный разрез кончика корня)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3"/>
              </w:numPr>
              <w:rPr>
                <w:u w:val="single"/>
              </w:rPr>
            </w:pPr>
            <w:r w:rsidRPr="00E53FB0">
              <w:rPr>
                <w:u w:val="single"/>
              </w:rPr>
              <w:t>Цифрой 1 обозначен коревой чехлик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3"/>
              </w:numPr>
            </w:pPr>
            <w:r w:rsidRPr="00E53FB0">
              <w:t>Цифрой 2 обозначена зона растяжения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3"/>
              </w:numPr>
            </w:pPr>
            <w:r>
              <w:t>Цифрой 3 обозначена зона деления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3"/>
              </w:numPr>
              <w:rPr>
                <w:u w:val="single"/>
              </w:rPr>
            </w:pPr>
            <w:r w:rsidRPr="00E53FB0">
              <w:rPr>
                <w:u w:val="single"/>
              </w:rPr>
              <w:t>Цифрой 4 обозначена зона всасывания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3"/>
              </w:numPr>
            </w:pPr>
            <w:r w:rsidRPr="00E53FB0">
              <w:rPr>
                <w:u w:val="single"/>
              </w:rPr>
              <w:t>Зона под цифрой 2 состоит из образовательной ткани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3"/>
              </w:numPr>
            </w:pPr>
            <w:r w:rsidRPr="00E53FB0">
              <w:t>Корневой чехлик обеспечивает растворение минеральных веществ почвы для их лучшего всасывания корнем</w:t>
            </w:r>
          </w:p>
        </w:tc>
      </w:tr>
      <w:tr w:rsidR="00350686" w:rsidRPr="00E53FB0" w:rsidTr="003D7FF7">
        <w:tc>
          <w:tcPr>
            <w:tcW w:w="1034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0686" w:rsidRPr="00E53FB0" w:rsidRDefault="00350686" w:rsidP="003D7FF7">
            <w:pPr>
              <w:pStyle w:val="2"/>
              <w:rPr>
                <w:b/>
                <w:sz w:val="24"/>
                <w:szCs w:val="24"/>
              </w:rPr>
            </w:pPr>
            <w:r w:rsidRPr="00E53FB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D736813" wp14:editId="6F6C5A72">
                  <wp:extent cx="5210175" cy="2228850"/>
                  <wp:effectExtent l="0" t="0" r="9525" b="0"/>
                  <wp:docPr id="20" name="Рисунок 1" descr="Видоизмен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идоизмен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686" w:rsidRPr="00E53FB0" w:rsidTr="003D7FF7">
        <w:tc>
          <w:tcPr>
            <w:tcW w:w="10343" w:type="dxa"/>
            <w:gridSpan w:val="3"/>
            <w:tcBorders>
              <w:top w:val="nil"/>
            </w:tcBorders>
          </w:tcPr>
          <w:p w:rsidR="00350686" w:rsidRPr="00E53FB0" w:rsidRDefault="00350686" w:rsidP="00350686">
            <w:pPr>
              <w:pStyle w:val="2"/>
              <w:numPr>
                <w:ilvl w:val="0"/>
                <w:numId w:val="41"/>
              </w:numPr>
              <w:ind w:left="993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На рисунке (Видоизменения корней)</w:t>
            </w:r>
          </w:p>
          <w:p w:rsidR="00350686" w:rsidRPr="00E53FB0" w:rsidRDefault="00350686" w:rsidP="00350686">
            <w:pPr>
              <w:pStyle w:val="2"/>
              <w:numPr>
                <w:ilvl w:val="0"/>
                <w:numId w:val="44"/>
              </w:numPr>
              <w:rPr>
                <w:sz w:val="24"/>
                <w:szCs w:val="24"/>
                <w:u w:val="single"/>
              </w:rPr>
            </w:pPr>
            <w:r w:rsidRPr="00E53FB0">
              <w:rPr>
                <w:sz w:val="24"/>
                <w:szCs w:val="24"/>
                <w:u w:val="single"/>
              </w:rPr>
              <w:t>Цифрой 1 обозначены ходульные корни</w:t>
            </w:r>
          </w:p>
          <w:p w:rsidR="00350686" w:rsidRPr="00E53FB0" w:rsidRDefault="00350686" w:rsidP="00350686">
            <w:pPr>
              <w:pStyle w:val="2"/>
              <w:numPr>
                <w:ilvl w:val="0"/>
                <w:numId w:val="44"/>
              </w:num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Цифрами 3 и 4 обозначены плоды моркови и свёклы</w:t>
            </w:r>
          </w:p>
          <w:p w:rsidR="00350686" w:rsidRPr="00E53FB0" w:rsidRDefault="00350686" w:rsidP="00350686">
            <w:pPr>
              <w:pStyle w:val="2"/>
              <w:numPr>
                <w:ilvl w:val="0"/>
                <w:numId w:val="44"/>
              </w:numPr>
              <w:rPr>
                <w:sz w:val="24"/>
                <w:szCs w:val="24"/>
                <w:u w:val="single"/>
              </w:rPr>
            </w:pPr>
            <w:r w:rsidRPr="00E53FB0">
              <w:rPr>
                <w:sz w:val="24"/>
                <w:szCs w:val="24"/>
                <w:u w:val="single"/>
              </w:rPr>
              <w:t>Клубеньки на корнях имеет растение под цифрой 7</w:t>
            </w:r>
          </w:p>
          <w:p w:rsidR="00350686" w:rsidRPr="00E53FB0" w:rsidRDefault="00350686" w:rsidP="00350686">
            <w:pPr>
              <w:pStyle w:val="2"/>
              <w:numPr>
                <w:ilvl w:val="0"/>
                <w:numId w:val="44"/>
              </w:numPr>
              <w:rPr>
                <w:sz w:val="24"/>
                <w:szCs w:val="24"/>
                <w:u w:val="single"/>
              </w:rPr>
            </w:pPr>
            <w:r w:rsidRPr="00E53FB0">
              <w:rPr>
                <w:sz w:val="24"/>
                <w:szCs w:val="24"/>
                <w:u w:val="single"/>
              </w:rPr>
              <w:t>Корни-</w:t>
            </w:r>
            <w:proofErr w:type="gramStart"/>
            <w:r w:rsidRPr="00E53FB0">
              <w:rPr>
                <w:sz w:val="24"/>
                <w:szCs w:val="24"/>
                <w:u w:val="single"/>
              </w:rPr>
              <w:t>зацепки  имеет</w:t>
            </w:r>
            <w:proofErr w:type="gramEnd"/>
            <w:r w:rsidRPr="00E53FB0">
              <w:rPr>
                <w:sz w:val="24"/>
                <w:szCs w:val="24"/>
                <w:u w:val="single"/>
              </w:rPr>
              <w:t xml:space="preserve"> растение под цифрой 2</w:t>
            </w:r>
          </w:p>
          <w:p w:rsidR="00350686" w:rsidRPr="00E53FB0" w:rsidRDefault="00350686" w:rsidP="00350686">
            <w:pPr>
              <w:pStyle w:val="2"/>
              <w:numPr>
                <w:ilvl w:val="0"/>
                <w:numId w:val="44"/>
              </w:num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Видоизменения корня – это клубни картофеля, обозначенные цифрой 6</w:t>
            </w:r>
          </w:p>
          <w:p w:rsidR="00350686" w:rsidRPr="00E53FB0" w:rsidRDefault="00350686" w:rsidP="00350686">
            <w:pPr>
              <w:pStyle w:val="2"/>
              <w:numPr>
                <w:ilvl w:val="0"/>
                <w:numId w:val="44"/>
              </w:num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Воздушные корни орхидей, обозначенные цифрой 5, имеют функцию дополнительного минерального питания растения</w:t>
            </w:r>
          </w:p>
        </w:tc>
      </w:tr>
      <w:tr w:rsidR="00350686" w:rsidRPr="00E53FB0" w:rsidTr="003D7FF7">
        <w:trPr>
          <w:trHeight w:val="2840"/>
        </w:trPr>
        <w:tc>
          <w:tcPr>
            <w:tcW w:w="1034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1824" behindDoc="0" locked="0" layoutInCell="1" allowOverlap="1" wp14:anchorId="2AD6B470" wp14:editId="09D4EB4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90805</wp:posOffset>
                  </wp:positionV>
                  <wp:extent cx="5539740" cy="1775460"/>
                  <wp:effectExtent l="0" t="0" r="3810" b="0"/>
                  <wp:wrapSquare wrapText="bothSides"/>
                  <wp:docPr id="21" name="Рисунок 8" descr="соцвет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цветия.png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74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0686" w:rsidRPr="00E53FB0" w:rsidTr="003D7FF7">
        <w:tc>
          <w:tcPr>
            <w:tcW w:w="10343" w:type="dxa"/>
            <w:gridSpan w:val="3"/>
            <w:tcBorders>
              <w:top w:val="nil"/>
            </w:tcBorders>
          </w:tcPr>
          <w:p w:rsidR="00350686" w:rsidRPr="00E53FB0" w:rsidRDefault="00350686" w:rsidP="00350686">
            <w:pPr>
              <w:pStyle w:val="a6"/>
              <w:numPr>
                <w:ilvl w:val="0"/>
                <w:numId w:val="41"/>
              </w:numPr>
              <w:rPr>
                <w:noProof/>
              </w:rPr>
            </w:pPr>
            <w:r w:rsidRPr="00E53FB0">
              <w:rPr>
                <w:noProof/>
              </w:rPr>
              <w:t>На рисунке (Соцветия)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5"/>
              </w:numPr>
              <w:rPr>
                <w:noProof/>
              </w:rPr>
            </w:pPr>
            <w:r w:rsidRPr="00E53FB0">
              <w:rPr>
                <w:noProof/>
              </w:rPr>
              <w:t>Буква Г обозначает простой  зонтик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5"/>
              </w:numPr>
              <w:rPr>
                <w:noProof/>
                <w:u w:val="single"/>
              </w:rPr>
            </w:pPr>
            <w:r w:rsidRPr="00E53FB0">
              <w:rPr>
                <w:noProof/>
                <w:u w:val="single"/>
              </w:rPr>
              <w:t>Буква Б обозначает простой колос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5"/>
              </w:numPr>
              <w:rPr>
                <w:noProof/>
                <w:u w:val="single"/>
              </w:rPr>
            </w:pPr>
            <w:r w:rsidRPr="00E53FB0">
              <w:rPr>
                <w:noProof/>
                <w:u w:val="single"/>
              </w:rPr>
              <w:t>Буква А обозначает простую кисть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5"/>
              </w:numPr>
              <w:rPr>
                <w:noProof/>
                <w:u w:val="single"/>
              </w:rPr>
            </w:pPr>
            <w:r w:rsidRPr="00E53FB0">
              <w:rPr>
                <w:noProof/>
                <w:u w:val="single"/>
              </w:rPr>
              <w:t>Буква В обозначает соцвение женских цветков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5"/>
              </w:numPr>
              <w:rPr>
                <w:noProof/>
              </w:rPr>
            </w:pPr>
            <w:r w:rsidRPr="00E53FB0">
              <w:rPr>
                <w:noProof/>
              </w:rPr>
              <w:t>Буквой В обозначачено соцветие дв</w:t>
            </w:r>
            <w:r>
              <w:rPr>
                <w:noProof/>
              </w:rPr>
              <w:t>у</w:t>
            </w:r>
            <w:r w:rsidRPr="00E53FB0">
              <w:rPr>
                <w:noProof/>
              </w:rPr>
              <w:t>домного растения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5"/>
              </w:numPr>
              <w:rPr>
                <w:noProof/>
              </w:rPr>
            </w:pPr>
            <w:r w:rsidRPr="00E53FB0">
              <w:rPr>
                <w:noProof/>
              </w:rPr>
              <w:t>Буквой Г обозначачено соцветие растения, опыляемого ветром</w:t>
            </w:r>
          </w:p>
        </w:tc>
      </w:tr>
      <w:tr w:rsidR="00350686" w:rsidRPr="00E53FB0" w:rsidTr="003D7FF7">
        <w:trPr>
          <w:trHeight w:val="2215"/>
        </w:trPr>
        <w:tc>
          <w:tcPr>
            <w:tcW w:w="3906" w:type="dxa"/>
            <w:gridSpan w:val="2"/>
          </w:tcPr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noProof/>
                <w:sz w:val="24"/>
                <w:szCs w:val="24"/>
              </w:rPr>
              <w:drawing>
                <wp:anchor distT="114300" distB="114300" distL="114300" distR="114300" simplePos="0" relativeHeight="251660800" behindDoc="0" locked="0" layoutInCell="1" allowOverlap="1" wp14:anchorId="4851E9CA" wp14:editId="0982C7AC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130810</wp:posOffset>
                  </wp:positionV>
                  <wp:extent cx="1352550" cy="1238250"/>
                  <wp:effectExtent l="0" t="0" r="0" b="0"/>
                  <wp:wrapSquare wrapText="bothSides" distT="114300" distB="114300" distL="114300" distR="114300"/>
                  <wp:docPr id="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37" w:type="dxa"/>
          </w:tcPr>
          <w:p w:rsidR="00350686" w:rsidRPr="00E53FB0" w:rsidRDefault="00350686" w:rsidP="00350686">
            <w:pPr>
              <w:pStyle w:val="a6"/>
              <w:numPr>
                <w:ilvl w:val="0"/>
                <w:numId w:val="41"/>
              </w:numPr>
              <w:ind w:left="177" w:hanging="142"/>
            </w:pPr>
            <w:r w:rsidRPr="00E53FB0">
              <w:t>На рисунке изображено растение,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6"/>
              </w:numPr>
            </w:pPr>
            <w:r w:rsidRPr="00E53FB0">
              <w:t>Относящееся к типу Цветковые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6"/>
              </w:numPr>
            </w:pPr>
            <w:r w:rsidRPr="00E53FB0">
              <w:t>Относящееся к отделу Однодольные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6"/>
              </w:numPr>
              <w:rPr>
                <w:u w:val="single"/>
              </w:rPr>
            </w:pPr>
            <w:r w:rsidRPr="00E53FB0">
              <w:rPr>
                <w:u w:val="single"/>
              </w:rPr>
              <w:t>Относящееся к семейству Злаковые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6"/>
              </w:numPr>
            </w:pPr>
            <w:r w:rsidRPr="00E53FB0">
              <w:t>Имеющее соцветие простой колос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6"/>
              </w:numPr>
              <w:rPr>
                <w:u w:val="single"/>
              </w:rPr>
            </w:pPr>
            <w:r w:rsidRPr="00E53FB0">
              <w:rPr>
                <w:u w:val="single"/>
              </w:rPr>
              <w:t>Имеющее мочковатую корневую систему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6"/>
              </w:numPr>
            </w:pPr>
            <w:r w:rsidRPr="00E53FB0">
              <w:rPr>
                <w:u w:val="single"/>
              </w:rPr>
              <w:t>Имеющее плод зерновка</w:t>
            </w:r>
          </w:p>
        </w:tc>
      </w:tr>
      <w:tr w:rsidR="00350686" w:rsidRPr="00E53FB0" w:rsidTr="003D7FF7">
        <w:trPr>
          <w:trHeight w:val="3713"/>
        </w:trPr>
        <w:tc>
          <w:tcPr>
            <w:tcW w:w="3906" w:type="dxa"/>
            <w:gridSpan w:val="2"/>
          </w:tcPr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noProof/>
                <w:sz w:val="24"/>
                <w:szCs w:val="24"/>
              </w:rPr>
              <w:drawing>
                <wp:inline distT="0" distB="0" distL="0" distR="0" wp14:anchorId="7932CA6D" wp14:editId="2C8CB99A">
                  <wp:extent cx="1866900" cy="1951690"/>
                  <wp:effectExtent l="0" t="0" r="0" b="0"/>
                  <wp:docPr id="23" name="Рисунок 1" descr="хламидомонад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ламидомонад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174" cy="1965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686" w:rsidRPr="00E53FB0" w:rsidRDefault="00350686" w:rsidP="003D7FF7">
            <w:pPr>
              <w:rPr>
                <w:sz w:val="24"/>
                <w:szCs w:val="24"/>
              </w:rPr>
            </w:pPr>
          </w:p>
          <w:p w:rsidR="00350686" w:rsidRPr="00E53FB0" w:rsidRDefault="00350686" w:rsidP="003D7FF7">
            <w:pPr>
              <w:rPr>
                <w:sz w:val="24"/>
                <w:szCs w:val="24"/>
              </w:rPr>
            </w:pPr>
          </w:p>
        </w:tc>
        <w:tc>
          <w:tcPr>
            <w:tcW w:w="6437" w:type="dxa"/>
          </w:tcPr>
          <w:p w:rsidR="00350686" w:rsidRPr="00E53FB0" w:rsidRDefault="00350686" w:rsidP="00350686">
            <w:pPr>
              <w:pStyle w:val="a6"/>
              <w:numPr>
                <w:ilvl w:val="0"/>
                <w:numId w:val="41"/>
              </w:numPr>
            </w:pPr>
            <w:r w:rsidRPr="00E53FB0">
              <w:t>На рисунке (строение Хламидомонады)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7"/>
              </w:numPr>
              <w:ind w:left="376"/>
              <w:rPr>
                <w:u w:val="single"/>
              </w:rPr>
            </w:pPr>
            <w:r w:rsidRPr="00E53FB0">
              <w:rPr>
                <w:u w:val="single"/>
              </w:rPr>
              <w:t xml:space="preserve">Изображено растение, относящееся к </w:t>
            </w:r>
            <w:proofErr w:type="spellStart"/>
            <w:r w:rsidRPr="00E53FB0">
              <w:rPr>
                <w:u w:val="single"/>
              </w:rPr>
              <w:t>надцарству</w:t>
            </w:r>
            <w:proofErr w:type="spellEnd"/>
            <w:r w:rsidRPr="00E53FB0">
              <w:rPr>
                <w:u w:val="single"/>
              </w:rPr>
              <w:t xml:space="preserve"> Эукариота (Ядерные)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7"/>
              </w:numPr>
              <w:ind w:left="376"/>
              <w:rPr>
                <w:u w:val="single"/>
              </w:rPr>
            </w:pPr>
            <w:r w:rsidRPr="00E53FB0">
              <w:rPr>
                <w:u w:val="single"/>
              </w:rPr>
              <w:t>Изображено растение, относящееся к отделу Зелёные водоросли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7"/>
              </w:numPr>
              <w:ind w:left="376"/>
            </w:pPr>
            <w:r w:rsidRPr="00E53FB0">
              <w:t xml:space="preserve">Изображено </w:t>
            </w:r>
            <w:proofErr w:type="gramStart"/>
            <w:r w:rsidRPr="00E53FB0">
              <w:t>растение,  которое</w:t>
            </w:r>
            <w:proofErr w:type="gramEnd"/>
            <w:r w:rsidRPr="00E53FB0">
              <w:t xml:space="preserve"> размножается только бесполым путём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7"/>
              </w:numPr>
              <w:ind w:left="376"/>
            </w:pPr>
            <w:r w:rsidRPr="00E53FB0">
              <w:t>Структура, обозначенная цифрой 10, - это хитиновая клеточная стенка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7"/>
              </w:numPr>
              <w:ind w:left="376"/>
              <w:rPr>
                <w:u w:val="single"/>
              </w:rPr>
            </w:pPr>
            <w:r w:rsidRPr="00E53FB0">
              <w:rPr>
                <w:u w:val="single"/>
              </w:rPr>
              <w:t>Структуры, обозначенные цифрами 2 и 7, имеются обычно у животных, а не у растений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7"/>
              </w:numPr>
              <w:ind w:left="376"/>
            </w:pPr>
            <w:r w:rsidRPr="00E53FB0">
              <w:t>Структура, обозначенная цифрой 6, путём фотосинтеза производит белок</w:t>
            </w:r>
          </w:p>
        </w:tc>
      </w:tr>
      <w:tr w:rsidR="00350686" w:rsidRPr="00E53FB0" w:rsidTr="003D7FF7">
        <w:trPr>
          <w:trHeight w:val="2008"/>
        </w:trPr>
        <w:tc>
          <w:tcPr>
            <w:tcW w:w="3906" w:type="dxa"/>
            <w:gridSpan w:val="2"/>
          </w:tcPr>
          <w:p w:rsidR="00350686" w:rsidRPr="00E53FB0" w:rsidRDefault="00350686" w:rsidP="003D7FF7">
            <w:pPr>
              <w:jc w:val="center"/>
              <w:rPr>
                <w:sz w:val="24"/>
                <w:szCs w:val="24"/>
              </w:rPr>
            </w:pPr>
          </w:p>
          <w:p w:rsidR="00350686" w:rsidRPr="00E53FB0" w:rsidRDefault="00350686" w:rsidP="003D7FF7">
            <w:pPr>
              <w:jc w:val="center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object w:dxaOrig="5865" w:dyaOrig="1770">
                <v:shape id="_x0000_i1031" type="#_x0000_t75" style="width:184.5pt;height:55.5pt" o:ole="">
                  <v:imagedata r:id="rId13" o:title="" gain="109227f" blacklevel="-6554f"/>
                </v:shape>
                <o:OLEObject Type="Embed" ProgID="PBrush" ShapeID="_x0000_i1031" DrawAspect="Content" ObjectID="_1802500762" r:id="rId50"/>
              </w:object>
            </w:r>
          </w:p>
        </w:tc>
        <w:tc>
          <w:tcPr>
            <w:tcW w:w="6437" w:type="dxa"/>
          </w:tcPr>
          <w:p w:rsidR="00350686" w:rsidRPr="00E53FB0" w:rsidRDefault="00350686" w:rsidP="00350686">
            <w:pPr>
              <w:pStyle w:val="a6"/>
              <w:numPr>
                <w:ilvl w:val="0"/>
                <w:numId w:val="41"/>
              </w:numPr>
              <w:ind w:right="1026"/>
            </w:pPr>
            <w:r w:rsidRPr="00E53FB0">
              <w:t xml:space="preserve">Изображенное животное 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17"/>
              </w:numPr>
            </w:pPr>
            <w:r w:rsidRPr="00E53FB0">
              <w:t xml:space="preserve">относится к </w:t>
            </w:r>
            <w:proofErr w:type="gramStart"/>
            <w:r w:rsidRPr="00E53FB0">
              <w:t>типу  Брюхоногие</w:t>
            </w:r>
            <w:proofErr w:type="gramEnd"/>
            <w:r w:rsidRPr="00E53FB0">
              <w:t xml:space="preserve"> моллюски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17"/>
              </w:numPr>
              <w:rPr>
                <w:u w:val="single"/>
              </w:rPr>
            </w:pPr>
            <w:r w:rsidRPr="00E53FB0">
              <w:rPr>
                <w:u w:val="single"/>
              </w:rPr>
              <w:t xml:space="preserve">имеет лёгкое как орган дыхания 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17"/>
              </w:numPr>
              <w:rPr>
                <w:u w:val="single"/>
              </w:rPr>
            </w:pPr>
            <w:r w:rsidRPr="00E53FB0">
              <w:rPr>
                <w:u w:val="single"/>
              </w:rPr>
              <w:t>является вредителем сельскохозяйственных культур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17"/>
              </w:numPr>
            </w:pPr>
            <w:proofErr w:type="gramStart"/>
            <w:r w:rsidRPr="00E53FB0">
              <w:t>имеет  хвост</w:t>
            </w:r>
            <w:proofErr w:type="gramEnd"/>
          </w:p>
          <w:p w:rsidR="00350686" w:rsidRPr="00E53FB0" w:rsidRDefault="00350686" w:rsidP="00350686">
            <w:pPr>
              <w:pStyle w:val="a6"/>
              <w:numPr>
                <w:ilvl w:val="0"/>
                <w:numId w:val="17"/>
              </w:numPr>
              <w:rPr>
                <w:u w:val="single"/>
              </w:rPr>
            </w:pPr>
            <w:proofErr w:type="gramStart"/>
            <w:r w:rsidRPr="00E53FB0">
              <w:rPr>
                <w:u w:val="single"/>
              </w:rPr>
              <w:t>цифра  1</w:t>
            </w:r>
            <w:proofErr w:type="gramEnd"/>
            <w:r w:rsidRPr="00E53FB0">
              <w:rPr>
                <w:u w:val="single"/>
              </w:rPr>
              <w:t xml:space="preserve"> обозначает  мантию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17"/>
              </w:numPr>
            </w:pPr>
            <w:r w:rsidRPr="00E53FB0">
              <w:t>имеет хитиновую тёрку (радулу) в желудке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17"/>
              </w:numPr>
              <w:spacing w:after="240"/>
            </w:pPr>
            <w:r w:rsidRPr="00E53FB0">
              <w:t>имеет замкнутую кровеносную систему</w:t>
            </w:r>
          </w:p>
        </w:tc>
      </w:tr>
    </w:tbl>
    <w:p w:rsidR="00350686" w:rsidRPr="00E53FB0" w:rsidRDefault="00350686" w:rsidP="003506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350686" w:rsidRPr="00E53FB0" w:rsidTr="003D7FF7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0686" w:rsidRPr="00E53FB0" w:rsidRDefault="00350686" w:rsidP="00350686">
            <w:pPr>
              <w:jc w:val="center"/>
              <w:rPr>
                <w:sz w:val="24"/>
                <w:szCs w:val="24"/>
                <w:lang w:val="en-US"/>
              </w:rPr>
            </w:pPr>
            <w:r w:rsidRPr="00E53FB0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DB9021E" wp14:editId="2D930314">
                  <wp:extent cx="4514850" cy="1658659"/>
                  <wp:effectExtent l="0" t="0" r="0" b="0"/>
                  <wp:docPr id="24" name="Рисунок 24" descr="Животные жгутиконос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ивотные жгутиконос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4310" cy="1676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686" w:rsidRPr="00E53FB0" w:rsidTr="003D7FF7">
        <w:tc>
          <w:tcPr>
            <w:tcW w:w="10314" w:type="dxa"/>
            <w:tcBorders>
              <w:top w:val="nil"/>
            </w:tcBorders>
          </w:tcPr>
          <w:p w:rsidR="00350686" w:rsidRPr="00E53FB0" w:rsidRDefault="00350686" w:rsidP="00350686">
            <w:pPr>
              <w:pStyle w:val="a6"/>
              <w:numPr>
                <w:ilvl w:val="0"/>
                <w:numId w:val="41"/>
              </w:numPr>
            </w:pPr>
            <w:r w:rsidRPr="00E53FB0">
              <w:t>На рисунке (простейшие и вызываемые ими заболевания)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8"/>
              </w:numPr>
              <w:ind w:left="426"/>
            </w:pPr>
            <w:r w:rsidRPr="00E53FB0">
              <w:t>Возбудители всех заболеваний являются автотрофными растительными жгутиконосцами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8"/>
              </w:numPr>
              <w:ind w:left="426"/>
            </w:pPr>
            <w:r w:rsidRPr="00E53FB0">
              <w:t>Все возбудители являются прокариотами (доядерными)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8"/>
              </w:numPr>
              <w:ind w:left="426"/>
              <w:rPr>
                <w:u w:val="single"/>
              </w:rPr>
            </w:pPr>
            <w:r w:rsidRPr="00E53FB0">
              <w:rPr>
                <w:u w:val="single"/>
              </w:rPr>
              <w:t>Возбудитель, обозначенный цифрой 1, вызывает у человека сонную болезнь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8"/>
              </w:numPr>
              <w:ind w:left="426"/>
            </w:pPr>
            <w:r w:rsidRPr="00E53FB0">
              <w:t>Возбудитель, обозначенный цифрой 1, переносится малярийным комаром или москитом, обозначенным цифрой 4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8"/>
              </w:numPr>
              <w:ind w:left="426"/>
              <w:rPr>
                <w:u w:val="single"/>
              </w:rPr>
            </w:pPr>
            <w:r w:rsidRPr="00E53FB0">
              <w:rPr>
                <w:u w:val="single"/>
              </w:rPr>
              <w:t xml:space="preserve">Цифрой 5 обозначена лямблия, паразитирующая </w:t>
            </w:r>
            <w:r w:rsidRPr="00E53FB0">
              <w:rPr>
                <w:color w:val="333333"/>
                <w:u w:val="single"/>
                <w:shd w:val="clear" w:color="auto" w:fill="FFFFFF"/>
              </w:rPr>
              <w:t>в тонкой кишке и желчевыводящих путях человека.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8"/>
              </w:numPr>
              <w:ind w:left="426"/>
            </w:pPr>
            <w:r w:rsidRPr="00E53FB0">
              <w:rPr>
                <w:u w:val="single"/>
              </w:rPr>
              <w:t xml:space="preserve">Лямблиями человек заражается от других людей или больных животных </w:t>
            </w:r>
            <w:r w:rsidRPr="00E53FB0">
              <w:rPr>
                <w:color w:val="333333"/>
                <w:u w:val="single"/>
                <w:shd w:val="clear" w:color="auto" w:fill="FFFFFF"/>
              </w:rPr>
              <w:t>через испачканные руки, игрушки, пищу и воду</w:t>
            </w:r>
            <w:r w:rsidRPr="00E53FB0">
              <w:rPr>
                <w:color w:val="333333"/>
                <w:shd w:val="clear" w:color="auto" w:fill="FFFFFF"/>
              </w:rPr>
              <w:t>.</w:t>
            </w:r>
          </w:p>
        </w:tc>
      </w:tr>
      <w:tr w:rsidR="00350686" w:rsidRPr="00E53FB0" w:rsidTr="003D7FF7">
        <w:trPr>
          <w:trHeight w:val="3290"/>
        </w:trPr>
        <w:tc>
          <w:tcPr>
            <w:tcW w:w="10314" w:type="dxa"/>
            <w:tcBorders>
              <w:bottom w:val="nil"/>
            </w:tcBorders>
          </w:tcPr>
          <w:p w:rsidR="00350686" w:rsidRPr="00E53FB0" w:rsidRDefault="00350686" w:rsidP="003D7FF7">
            <w:pPr>
              <w:jc w:val="center"/>
              <w:rPr>
                <w:sz w:val="24"/>
                <w:szCs w:val="24"/>
              </w:rPr>
            </w:pPr>
            <w:r w:rsidRPr="00E53FB0">
              <w:rPr>
                <w:noProof/>
                <w:sz w:val="24"/>
                <w:szCs w:val="24"/>
              </w:rPr>
              <w:drawing>
                <wp:inline distT="0" distB="0" distL="0" distR="0" wp14:anchorId="7BE9E95C" wp14:editId="57AA591E">
                  <wp:extent cx="5226050" cy="2019300"/>
                  <wp:effectExtent l="19050" t="0" r="0" b="0"/>
                  <wp:docPr id="25" name="Рисунок 4" descr="Многообраз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ногообраз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217" t="4116" r="3893" b="6707"/>
                          <a:stretch/>
                        </pic:blipFill>
                        <pic:spPr bwMode="auto">
                          <a:xfrm>
                            <a:off x="0" y="0"/>
                            <a:ext cx="5265686" cy="203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686" w:rsidRPr="00E53FB0" w:rsidTr="003D7FF7">
        <w:tc>
          <w:tcPr>
            <w:tcW w:w="10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686" w:rsidRPr="00E53FB0" w:rsidRDefault="00350686" w:rsidP="00350686">
            <w:pPr>
              <w:pStyle w:val="a6"/>
              <w:numPr>
                <w:ilvl w:val="0"/>
                <w:numId w:val="41"/>
              </w:numPr>
            </w:pPr>
            <w:r w:rsidRPr="00E53FB0">
              <w:t>На рисунке (Отряды насекомых)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9"/>
              </w:numPr>
              <w:rPr>
                <w:u w:val="single"/>
              </w:rPr>
            </w:pPr>
            <w:r w:rsidRPr="00E53FB0">
              <w:rPr>
                <w:u w:val="single"/>
              </w:rPr>
              <w:t>Цифрами 2, 4, 7 обозначены представители отрядов с неполным пос</w:t>
            </w:r>
            <w:r>
              <w:rPr>
                <w:u w:val="single"/>
              </w:rPr>
              <w:t>т</w:t>
            </w:r>
            <w:r w:rsidRPr="00E53FB0">
              <w:rPr>
                <w:u w:val="single"/>
              </w:rPr>
              <w:t>эмбриональным превращением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9"/>
              </w:numPr>
            </w:pPr>
            <w:r w:rsidRPr="00E53FB0">
              <w:t>Представители, обозначенные цифрами 6 и 8, относятся к разным отрядам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9"/>
              </w:numPr>
              <w:rPr>
                <w:u w:val="single"/>
              </w:rPr>
            </w:pPr>
            <w:r w:rsidRPr="00E53FB0">
              <w:rPr>
                <w:u w:val="single"/>
              </w:rPr>
              <w:t xml:space="preserve">Представители, обозначенные цифрами </w:t>
            </w:r>
            <w:r>
              <w:rPr>
                <w:u w:val="single"/>
              </w:rPr>
              <w:t xml:space="preserve">5 </w:t>
            </w:r>
            <w:r w:rsidRPr="00E53FB0">
              <w:rPr>
                <w:u w:val="single"/>
              </w:rPr>
              <w:t>и 10, относятся к одному отряду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9"/>
              </w:numPr>
              <w:rPr>
                <w:u w:val="single"/>
              </w:rPr>
            </w:pPr>
            <w:r w:rsidRPr="00E53FB0">
              <w:rPr>
                <w:u w:val="single"/>
              </w:rPr>
              <w:t xml:space="preserve">Личинку </w:t>
            </w:r>
            <w:r>
              <w:rPr>
                <w:u w:val="single"/>
              </w:rPr>
              <w:t>«</w:t>
            </w:r>
            <w:r w:rsidRPr="00E53FB0">
              <w:rPr>
                <w:u w:val="single"/>
              </w:rPr>
              <w:t>гусеница</w:t>
            </w:r>
            <w:r>
              <w:rPr>
                <w:u w:val="single"/>
              </w:rPr>
              <w:t>»</w:t>
            </w:r>
            <w:r w:rsidRPr="00E53FB0">
              <w:rPr>
                <w:u w:val="single"/>
              </w:rPr>
              <w:t xml:space="preserve"> имеет представитель, обозначенный цифрой 3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9"/>
              </w:numPr>
            </w:pPr>
            <w:r w:rsidRPr="00E53FB0">
              <w:t>Представители, обозначенные цифрами 1 и 4, могут линять во взрослом возрасте (стадия имаго)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49"/>
              </w:numPr>
            </w:pPr>
            <w:r w:rsidRPr="00E53FB0">
              <w:t>Представитель, обозначенный цифрой 2, является паразитом человека</w:t>
            </w:r>
          </w:p>
        </w:tc>
      </w:tr>
      <w:tr w:rsidR="00350686" w:rsidRPr="00E53FB0" w:rsidTr="003D7FF7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noProof/>
                <w:sz w:val="24"/>
                <w:szCs w:val="24"/>
              </w:rPr>
              <w:drawing>
                <wp:inline distT="0" distB="0" distL="0" distR="0" wp14:anchorId="3D29C6EA" wp14:editId="06C0D1E2">
                  <wp:extent cx="4083050" cy="1383539"/>
                  <wp:effectExtent l="19050" t="0" r="0" b="0"/>
                  <wp:docPr id="26" name="Рисунок 26" descr="Скелет рыб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келет рыб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518" cy="138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686" w:rsidRPr="00E53FB0" w:rsidTr="003D7FF7">
        <w:tc>
          <w:tcPr>
            <w:tcW w:w="10314" w:type="dxa"/>
            <w:tcBorders>
              <w:top w:val="nil"/>
            </w:tcBorders>
          </w:tcPr>
          <w:p w:rsidR="00350686" w:rsidRPr="00E53FB0" w:rsidRDefault="00350686" w:rsidP="00350686">
            <w:pPr>
              <w:pStyle w:val="a6"/>
              <w:numPr>
                <w:ilvl w:val="0"/>
                <w:numId w:val="41"/>
              </w:numPr>
            </w:pPr>
            <w:r w:rsidRPr="00E53FB0">
              <w:t>На рисунке (скелет костистой рыбы)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50"/>
              </w:numPr>
            </w:pPr>
            <w:r w:rsidRPr="00E53FB0">
              <w:t>Цифрой 10 обозначен монолитный (состоящий из сросшихся костей) череп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50"/>
              </w:numPr>
              <w:rPr>
                <w:u w:val="single"/>
              </w:rPr>
            </w:pPr>
            <w:r w:rsidRPr="00E53FB0">
              <w:rPr>
                <w:u w:val="single"/>
              </w:rPr>
              <w:t>Цифрой 7 обозначены лучи плавников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50"/>
              </w:numPr>
            </w:pPr>
            <w:r w:rsidRPr="00E53FB0">
              <w:t>Позвонки являются двояковыпуклыми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50"/>
              </w:numPr>
              <w:rPr>
                <w:u w:val="single"/>
              </w:rPr>
            </w:pPr>
            <w:r w:rsidRPr="00E53FB0">
              <w:rPr>
                <w:u w:val="single"/>
              </w:rPr>
              <w:t>Между позвонками сохраняются остатки хорды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50"/>
              </w:numPr>
            </w:pPr>
            <w:r w:rsidRPr="00E53FB0">
              <w:t>Жаберные крышки плотно сращены с черепом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50"/>
              </w:numPr>
              <w:rPr>
                <w:u w:val="single"/>
              </w:rPr>
            </w:pPr>
            <w:r w:rsidRPr="00E53FB0">
              <w:rPr>
                <w:u w:val="single"/>
              </w:rPr>
              <w:t>Цифрами 1 и 3 обозначены остистые отростки позвонков</w:t>
            </w:r>
          </w:p>
        </w:tc>
      </w:tr>
    </w:tbl>
    <w:p w:rsidR="00350686" w:rsidRPr="00E53FB0" w:rsidRDefault="00350686" w:rsidP="00350686">
      <w:pPr>
        <w:spacing w:after="0" w:line="240" w:lineRule="auto"/>
        <w:ind w:right="-284" w:hanging="425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proofErr w:type="gramStart"/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lastRenderedPageBreak/>
        <w:t>в  заданиях</w:t>
      </w:r>
      <w:proofErr w:type="gramEnd"/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 11- 30 Выберите</w:t>
      </w:r>
      <w:r w:rsidRPr="00E53FB0">
        <w:rPr>
          <w:rFonts w:ascii="Times New Roman" w:hAnsi="Times New Roman" w:cs="Times New Roman"/>
          <w:b/>
          <w:i/>
          <w:caps/>
          <w:sz w:val="24"/>
          <w:szCs w:val="24"/>
          <w:u w:val="single"/>
        </w:rPr>
        <w:t xml:space="preserve"> один </w:t>
      </w:r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верный и наиболее полный ответ </w:t>
      </w:r>
      <w:r w:rsidRPr="00E53FB0">
        <w:rPr>
          <w:rFonts w:ascii="Times New Roman" w:hAnsi="Times New Roman" w:cs="Times New Roman"/>
          <w:b/>
          <w:i/>
          <w:sz w:val="24"/>
          <w:szCs w:val="24"/>
        </w:rPr>
        <w:t xml:space="preserve">и </w:t>
      </w:r>
    </w:p>
    <w:p w:rsidR="00350686" w:rsidRPr="00E53FB0" w:rsidRDefault="00350686" w:rsidP="00350686">
      <w:pPr>
        <w:spacing w:after="0" w:line="240" w:lineRule="auto"/>
        <w:ind w:right="-284" w:hanging="425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E53FB0">
        <w:rPr>
          <w:rFonts w:ascii="Times New Roman" w:hAnsi="Times New Roman" w:cs="Times New Roman"/>
          <w:b/>
          <w:i/>
          <w:sz w:val="24"/>
          <w:szCs w:val="24"/>
        </w:rPr>
        <w:t>запишите обозначающую его цифру рядом с номером задания</w:t>
      </w:r>
    </w:p>
    <w:p w:rsidR="00350686" w:rsidRPr="00E53FB0" w:rsidRDefault="00350686" w:rsidP="0035068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>11. Качественные изменения организма в ходе его жизни – это</w:t>
      </w:r>
    </w:p>
    <w:p w:rsidR="00350686" w:rsidRPr="00E53FB0" w:rsidRDefault="00350686" w:rsidP="00350686">
      <w:pPr>
        <w:spacing w:after="12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1) рост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53FB0">
        <w:rPr>
          <w:rFonts w:ascii="Times New Roman" w:hAnsi="Times New Roman" w:cs="Times New Roman"/>
          <w:sz w:val="24"/>
          <w:szCs w:val="24"/>
        </w:rPr>
        <w:t xml:space="preserve">  2)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 xml:space="preserve">развитие  </w:t>
      </w:r>
      <w:r w:rsidRPr="00E53FB0">
        <w:rPr>
          <w:rFonts w:ascii="Times New Roman" w:hAnsi="Times New Roman" w:cs="Times New Roman"/>
          <w:sz w:val="24"/>
          <w:szCs w:val="24"/>
        </w:rPr>
        <w:t xml:space="preserve">              3) раздражимость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53FB0">
        <w:rPr>
          <w:rFonts w:ascii="Times New Roman" w:hAnsi="Times New Roman" w:cs="Times New Roman"/>
          <w:sz w:val="24"/>
          <w:szCs w:val="24"/>
        </w:rPr>
        <w:t xml:space="preserve"> 4) размножение</w:t>
      </w:r>
    </w:p>
    <w:p w:rsidR="00350686" w:rsidRPr="00E53FB0" w:rsidRDefault="00350686" w:rsidP="0035068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>12. Благодаря искусственному отбору создаются</w:t>
      </w:r>
    </w:p>
    <w:p w:rsidR="00350686" w:rsidRPr="00E53FB0" w:rsidRDefault="00350686" w:rsidP="0035068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1) отряды и виды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53FB0">
        <w:rPr>
          <w:rFonts w:ascii="Times New Roman" w:hAnsi="Times New Roman" w:cs="Times New Roman"/>
          <w:sz w:val="24"/>
          <w:szCs w:val="24"/>
        </w:rPr>
        <w:t xml:space="preserve"> 2) виды и сорта         3)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>сорта и породы</w:t>
      </w:r>
      <w:r w:rsidRPr="00E53FB0">
        <w:rPr>
          <w:rFonts w:ascii="Times New Roman" w:hAnsi="Times New Roman" w:cs="Times New Roman"/>
          <w:sz w:val="24"/>
          <w:szCs w:val="24"/>
        </w:rPr>
        <w:t xml:space="preserve">               4) породы и отряды</w:t>
      </w:r>
    </w:p>
    <w:p w:rsidR="00350686" w:rsidRPr="00E53FB0" w:rsidRDefault="00350686" w:rsidP="00350686">
      <w:pPr>
        <w:spacing w:after="12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13. Основная единица классификации живых организмов – это </w:t>
      </w:r>
    </w:p>
    <w:p w:rsidR="00350686" w:rsidRPr="00E53FB0" w:rsidRDefault="00350686" w:rsidP="00350686">
      <w:pPr>
        <w:spacing w:after="12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  1)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 xml:space="preserve">вид   </w:t>
      </w:r>
      <w:r w:rsidRPr="000848A9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848A9">
        <w:rPr>
          <w:rFonts w:ascii="Times New Roman" w:hAnsi="Times New Roman" w:cs="Times New Roman"/>
          <w:sz w:val="24"/>
          <w:szCs w:val="24"/>
        </w:rPr>
        <w:t xml:space="preserve"> </w:t>
      </w:r>
      <w:r w:rsidRPr="00E53FB0">
        <w:rPr>
          <w:rFonts w:ascii="Times New Roman" w:hAnsi="Times New Roman" w:cs="Times New Roman"/>
          <w:sz w:val="24"/>
          <w:szCs w:val="24"/>
        </w:rPr>
        <w:t xml:space="preserve">2) род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53FB0">
        <w:rPr>
          <w:rFonts w:ascii="Times New Roman" w:hAnsi="Times New Roman" w:cs="Times New Roman"/>
          <w:sz w:val="24"/>
          <w:szCs w:val="24"/>
        </w:rPr>
        <w:t xml:space="preserve">3) класс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53FB0">
        <w:rPr>
          <w:rFonts w:ascii="Times New Roman" w:hAnsi="Times New Roman" w:cs="Times New Roman"/>
          <w:sz w:val="24"/>
          <w:szCs w:val="24"/>
        </w:rPr>
        <w:t>4) тип</w:t>
      </w:r>
    </w:p>
    <w:p w:rsidR="00350686" w:rsidRPr="00E53FB0" w:rsidRDefault="00350686" w:rsidP="0035068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>14. В естественной классификации живых существ «Растения», «Животные», «Грибы</w:t>
      </w:r>
      <w:proofErr w:type="gramStart"/>
      <w:r w:rsidRPr="00E53FB0">
        <w:rPr>
          <w:rFonts w:ascii="Times New Roman" w:hAnsi="Times New Roman" w:cs="Times New Roman"/>
          <w:sz w:val="24"/>
          <w:szCs w:val="24"/>
        </w:rPr>
        <w:t>»,  «</w:t>
      </w:r>
      <w:proofErr w:type="gramEnd"/>
      <w:r w:rsidRPr="00E53FB0">
        <w:rPr>
          <w:rFonts w:ascii="Times New Roman" w:hAnsi="Times New Roman" w:cs="Times New Roman"/>
          <w:sz w:val="24"/>
          <w:szCs w:val="24"/>
        </w:rPr>
        <w:t>Бактерии»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E53FB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50686" w:rsidRPr="00E53FB0" w:rsidRDefault="00350686" w:rsidP="00350686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1) классы                 </w:t>
      </w:r>
      <w:r w:rsidRPr="00E53FB0">
        <w:rPr>
          <w:rFonts w:ascii="Times New Roman" w:hAnsi="Times New Roman" w:cs="Times New Roman"/>
          <w:sz w:val="24"/>
          <w:szCs w:val="24"/>
        </w:rPr>
        <w:t xml:space="preserve"> 2) отделы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53FB0">
        <w:rPr>
          <w:rFonts w:ascii="Times New Roman" w:hAnsi="Times New Roman" w:cs="Times New Roman"/>
          <w:sz w:val="24"/>
          <w:szCs w:val="24"/>
        </w:rPr>
        <w:t xml:space="preserve">3) типы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53FB0">
        <w:rPr>
          <w:rFonts w:ascii="Times New Roman" w:hAnsi="Times New Roman" w:cs="Times New Roman"/>
          <w:sz w:val="24"/>
          <w:szCs w:val="24"/>
        </w:rPr>
        <w:t xml:space="preserve">4)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>царства</w:t>
      </w:r>
    </w:p>
    <w:p w:rsidR="00350686" w:rsidRPr="00E53FB0" w:rsidRDefault="00350686" w:rsidP="00350686">
      <w:pPr>
        <w:spacing w:after="12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15. Организмы, имеющие неклеточное строение, – это </w:t>
      </w:r>
    </w:p>
    <w:p w:rsidR="00350686" w:rsidRPr="00E53FB0" w:rsidRDefault="00350686" w:rsidP="00350686">
      <w:pPr>
        <w:spacing w:after="120" w:line="240" w:lineRule="auto"/>
        <w:ind w:left="720" w:hanging="720"/>
        <w:rPr>
          <w:rFonts w:ascii="Times New Roman" w:hAnsi="Times New Roman" w:cs="Times New Roman"/>
          <w:sz w:val="24"/>
          <w:szCs w:val="24"/>
          <w:u w:val="single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1) грибы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53FB0">
        <w:rPr>
          <w:rFonts w:ascii="Times New Roman" w:hAnsi="Times New Roman" w:cs="Times New Roman"/>
          <w:sz w:val="24"/>
          <w:szCs w:val="24"/>
        </w:rPr>
        <w:t xml:space="preserve"> 2) лишайники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53FB0">
        <w:rPr>
          <w:rFonts w:ascii="Times New Roman" w:hAnsi="Times New Roman" w:cs="Times New Roman"/>
          <w:sz w:val="24"/>
          <w:szCs w:val="24"/>
        </w:rPr>
        <w:t xml:space="preserve">3) бактерии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53FB0">
        <w:rPr>
          <w:rFonts w:ascii="Times New Roman" w:hAnsi="Times New Roman" w:cs="Times New Roman"/>
          <w:sz w:val="24"/>
          <w:szCs w:val="24"/>
        </w:rPr>
        <w:t xml:space="preserve">4)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>вирусы</w:t>
      </w:r>
    </w:p>
    <w:p w:rsidR="00350686" w:rsidRPr="00E53FB0" w:rsidRDefault="00350686" w:rsidP="0035068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16. Гнилостные </w:t>
      </w:r>
      <w:proofErr w:type="gramStart"/>
      <w:r w:rsidRPr="00E53FB0">
        <w:rPr>
          <w:rFonts w:ascii="Times New Roman" w:hAnsi="Times New Roman" w:cs="Times New Roman"/>
          <w:sz w:val="24"/>
          <w:szCs w:val="24"/>
        </w:rPr>
        <w:t>бактерии  являются</w:t>
      </w:r>
      <w:proofErr w:type="gramEnd"/>
      <w:r w:rsidRPr="00E53F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0686" w:rsidRPr="00E53FB0" w:rsidRDefault="00350686" w:rsidP="0035068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 1) гетеротрофами, парази</w:t>
      </w:r>
      <w:r>
        <w:rPr>
          <w:rFonts w:ascii="Times New Roman" w:hAnsi="Times New Roman" w:cs="Times New Roman"/>
          <w:sz w:val="24"/>
          <w:szCs w:val="24"/>
        </w:rPr>
        <w:t xml:space="preserve">тами                         </w:t>
      </w:r>
      <w:r w:rsidRPr="00E53FB0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E53FB0">
        <w:rPr>
          <w:rFonts w:ascii="Times New Roman" w:hAnsi="Times New Roman" w:cs="Times New Roman"/>
          <w:sz w:val="24"/>
          <w:szCs w:val="24"/>
        </w:rPr>
        <w:t xml:space="preserve">) 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>гетеротрофами</w:t>
      </w:r>
      <w:proofErr w:type="gramEnd"/>
      <w:r w:rsidRPr="00E53FB0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Pr="00E53FB0">
        <w:rPr>
          <w:rFonts w:ascii="Times New Roman" w:hAnsi="Times New Roman" w:cs="Times New Roman"/>
          <w:sz w:val="24"/>
          <w:szCs w:val="24"/>
          <w:u w:val="single"/>
        </w:rPr>
        <w:t>сапротрофами</w:t>
      </w:r>
      <w:proofErr w:type="spellEnd"/>
    </w:p>
    <w:p w:rsidR="00350686" w:rsidRPr="00E53FB0" w:rsidRDefault="00350686" w:rsidP="0035068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 3) автотрофами, паразит</w:t>
      </w:r>
      <w:r>
        <w:rPr>
          <w:rFonts w:ascii="Times New Roman" w:hAnsi="Times New Roman" w:cs="Times New Roman"/>
          <w:sz w:val="24"/>
          <w:szCs w:val="24"/>
        </w:rPr>
        <w:t xml:space="preserve">ами                      </w:t>
      </w:r>
      <w:r w:rsidRPr="00E53FB0">
        <w:rPr>
          <w:rFonts w:ascii="Times New Roman" w:hAnsi="Times New Roman" w:cs="Times New Roman"/>
          <w:sz w:val="24"/>
          <w:szCs w:val="24"/>
        </w:rPr>
        <w:t xml:space="preserve">       4) автотрофами, </w:t>
      </w:r>
      <w:proofErr w:type="spellStart"/>
      <w:r w:rsidRPr="00E53FB0">
        <w:rPr>
          <w:rFonts w:ascii="Times New Roman" w:hAnsi="Times New Roman" w:cs="Times New Roman"/>
          <w:sz w:val="24"/>
          <w:szCs w:val="24"/>
        </w:rPr>
        <w:t>сапротрофами</w:t>
      </w:r>
      <w:proofErr w:type="spellEnd"/>
    </w:p>
    <w:p w:rsidR="00350686" w:rsidRPr="00E53FB0" w:rsidRDefault="00350686" w:rsidP="0035068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17. </w:t>
      </w:r>
      <w:proofErr w:type="spellStart"/>
      <w:r w:rsidRPr="00E53FB0">
        <w:rPr>
          <w:rFonts w:ascii="Times New Roman" w:hAnsi="Times New Roman" w:cs="Times New Roman"/>
          <w:sz w:val="24"/>
          <w:szCs w:val="24"/>
        </w:rPr>
        <w:t>Цианобактерии</w:t>
      </w:r>
      <w:proofErr w:type="spellEnd"/>
      <w:r w:rsidRPr="00E53FB0">
        <w:rPr>
          <w:rFonts w:ascii="Times New Roman" w:hAnsi="Times New Roman" w:cs="Times New Roman"/>
          <w:sz w:val="24"/>
          <w:szCs w:val="24"/>
        </w:rPr>
        <w:t xml:space="preserve"> размножаются путём </w:t>
      </w:r>
    </w:p>
    <w:p w:rsidR="00350686" w:rsidRPr="00E53FB0" w:rsidRDefault="00350686" w:rsidP="00350686">
      <w:pPr>
        <w:tabs>
          <w:tab w:val="left" w:pos="567"/>
        </w:tabs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  1) митоза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E53FB0">
        <w:rPr>
          <w:rFonts w:ascii="Times New Roman" w:hAnsi="Times New Roman" w:cs="Times New Roman"/>
          <w:sz w:val="24"/>
          <w:szCs w:val="24"/>
        </w:rPr>
        <w:t xml:space="preserve">2) мейоза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53FB0">
        <w:rPr>
          <w:rFonts w:ascii="Times New Roman" w:hAnsi="Times New Roman" w:cs="Times New Roman"/>
          <w:sz w:val="24"/>
          <w:szCs w:val="24"/>
        </w:rPr>
        <w:t xml:space="preserve">3) спорообразования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53FB0">
        <w:rPr>
          <w:rFonts w:ascii="Times New Roman" w:hAnsi="Times New Roman" w:cs="Times New Roman"/>
          <w:sz w:val="24"/>
          <w:szCs w:val="24"/>
        </w:rPr>
        <w:t xml:space="preserve">4)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>деления пополам</w:t>
      </w:r>
    </w:p>
    <w:p w:rsidR="00350686" w:rsidRPr="00E53FB0" w:rsidRDefault="00350686" w:rsidP="0035068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18. Клетки грибов </w:t>
      </w:r>
    </w:p>
    <w:p w:rsidR="00350686" w:rsidRPr="00E53FB0" w:rsidRDefault="00350686" w:rsidP="00350686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   1) имеют ядро и хлоропласты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53FB0">
        <w:rPr>
          <w:rFonts w:ascii="Times New Roman" w:hAnsi="Times New Roman" w:cs="Times New Roman"/>
          <w:sz w:val="24"/>
          <w:szCs w:val="24"/>
        </w:rPr>
        <w:t xml:space="preserve"> 2)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>имеют ядро, не имеют хлоропластов</w:t>
      </w:r>
    </w:p>
    <w:p w:rsidR="00350686" w:rsidRPr="00E53FB0" w:rsidRDefault="00350686" w:rsidP="0035068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   3) не имеют ядра и хлоропластов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53F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3FB0">
        <w:rPr>
          <w:rFonts w:ascii="Times New Roman" w:hAnsi="Times New Roman" w:cs="Times New Roman"/>
          <w:sz w:val="24"/>
          <w:szCs w:val="24"/>
        </w:rPr>
        <w:t>4) не имеют ядра, имеют хлоропласты</w:t>
      </w:r>
    </w:p>
    <w:p w:rsidR="00350686" w:rsidRPr="00E53FB0" w:rsidRDefault="00350686" w:rsidP="00350686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19. </w:t>
      </w:r>
      <w:r w:rsidRPr="00E53FB0">
        <w:rPr>
          <w:rFonts w:ascii="Times New Roman" w:eastAsia="Calibri" w:hAnsi="Times New Roman" w:cs="Times New Roman"/>
          <w:sz w:val="24"/>
          <w:szCs w:val="24"/>
        </w:rPr>
        <w:t>Мякоть зелёного листа у цветковых растений состоят из … ткани.</w:t>
      </w:r>
    </w:p>
    <w:p w:rsidR="00350686" w:rsidRPr="00E53FB0" w:rsidRDefault="00350686" w:rsidP="00350686">
      <w:pPr>
        <w:spacing w:after="12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1) покровной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2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E53FB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основной </w:t>
      </w:r>
      <w:r w:rsidRPr="00E53FB0">
        <w:rPr>
          <w:rFonts w:ascii="Times New Roman" w:eastAsia="Calibri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3) проводящей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E53FB0">
        <w:rPr>
          <w:rFonts w:ascii="Times New Roman" w:eastAsia="Calibri" w:hAnsi="Times New Roman" w:cs="Times New Roman"/>
          <w:sz w:val="24"/>
          <w:szCs w:val="24"/>
        </w:rPr>
        <w:t>4) образовательной</w:t>
      </w:r>
    </w:p>
    <w:p w:rsidR="00350686" w:rsidRPr="00E53FB0" w:rsidRDefault="00350686" w:rsidP="00350686">
      <w:pPr>
        <w:spacing w:after="120" w:line="240" w:lineRule="auto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E53FB0">
        <w:rPr>
          <w:rFonts w:ascii="Times New Roman" w:eastAsia="Calibri" w:hAnsi="Times New Roman" w:cs="Times New Roman"/>
          <w:sz w:val="24"/>
          <w:szCs w:val="24"/>
        </w:rPr>
        <w:t>2</w:t>
      </w:r>
      <w:r w:rsidRPr="00E53FB0">
        <w:rPr>
          <w:rFonts w:ascii="Times New Roman" w:hAnsi="Times New Roman" w:cs="Times New Roman"/>
          <w:sz w:val="24"/>
          <w:szCs w:val="24"/>
        </w:rPr>
        <w:t>0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. Сосуды </w:t>
      </w:r>
      <w:r w:rsidRPr="00E53FB0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в стеблях покрытосеменных растений расположены в </w:t>
      </w:r>
    </w:p>
    <w:p w:rsidR="00350686" w:rsidRPr="00E53FB0" w:rsidRDefault="00350686" w:rsidP="00350686">
      <w:pPr>
        <w:spacing w:after="12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1) древесине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2) сердцевине          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3) лубе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4) пробке</w:t>
      </w:r>
    </w:p>
    <w:p w:rsidR="00350686" w:rsidRPr="00E53FB0" w:rsidRDefault="00350686" w:rsidP="00350686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>21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. Транспорт воды и органических веществ в растении </w:t>
      </w:r>
      <w:r>
        <w:rPr>
          <w:rFonts w:ascii="Times New Roman" w:eastAsia="Calibri" w:hAnsi="Times New Roman" w:cs="Times New Roman"/>
          <w:spacing w:val="-20"/>
          <w:sz w:val="24"/>
          <w:szCs w:val="24"/>
        </w:rPr>
        <w:t xml:space="preserve">осуществляется </w:t>
      </w:r>
      <w:r w:rsidRPr="00E53FB0">
        <w:rPr>
          <w:rFonts w:ascii="Times New Roman" w:eastAsia="Calibri" w:hAnsi="Times New Roman" w:cs="Times New Roman"/>
          <w:sz w:val="24"/>
          <w:szCs w:val="24"/>
        </w:rPr>
        <w:t>в</w:t>
      </w:r>
    </w:p>
    <w:p w:rsidR="00350686" w:rsidRPr="00E53FB0" w:rsidRDefault="00350686" w:rsidP="00350686">
      <w:pPr>
        <w:spacing w:after="12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eastAsia="Calibri" w:hAnsi="Times New Roman" w:cs="Times New Roman"/>
          <w:sz w:val="24"/>
          <w:szCs w:val="24"/>
        </w:rPr>
        <w:t>1) древесине по сосудам</w:t>
      </w:r>
      <w:r w:rsidRPr="00E53FB0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 2) древесине по ситовидным трубкам</w:t>
      </w:r>
    </w:p>
    <w:p w:rsidR="00350686" w:rsidRPr="00E53FB0" w:rsidRDefault="00350686" w:rsidP="00350686">
      <w:pPr>
        <w:spacing w:after="120" w:line="240" w:lineRule="auto"/>
        <w:ind w:firstLine="709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53FB0">
        <w:rPr>
          <w:rFonts w:ascii="Times New Roman" w:eastAsia="Calibri" w:hAnsi="Times New Roman" w:cs="Times New Roman"/>
          <w:sz w:val="24"/>
          <w:szCs w:val="24"/>
        </w:rPr>
        <w:t>3) лубе по сосудам</w:t>
      </w:r>
      <w:r w:rsidRPr="00E53FB0">
        <w:rPr>
          <w:rFonts w:ascii="Times New Roman" w:eastAsia="Calibri" w:hAnsi="Times New Roman" w:cs="Times New Roman"/>
          <w:sz w:val="24"/>
          <w:szCs w:val="24"/>
        </w:rPr>
        <w:tab/>
      </w:r>
      <w:r w:rsidRPr="00E53FB0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4) </w:t>
      </w:r>
      <w:r w:rsidRPr="00E53FB0">
        <w:rPr>
          <w:rFonts w:ascii="Times New Roman" w:eastAsia="Calibri" w:hAnsi="Times New Roman" w:cs="Times New Roman"/>
          <w:sz w:val="24"/>
          <w:szCs w:val="24"/>
          <w:u w:val="single"/>
        </w:rPr>
        <w:t>лубе по ситовидным трубкам</w:t>
      </w:r>
    </w:p>
    <w:p w:rsidR="00350686" w:rsidRPr="00E53FB0" w:rsidRDefault="00350686" w:rsidP="00350686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>22</w:t>
      </w:r>
      <w:r w:rsidRPr="00E53FB0">
        <w:rPr>
          <w:rFonts w:ascii="Times New Roman" w:eastAsia="Calibri" w:hAnsi="Times New Roman" w:cs="Times New Roman"/>
          <w:sz w:val="24"/>
          <w:szCs w:val="24"/>
        </w:rPr>
        <w:t>. Рост стебля в толщину у двудольных растений осуществляется за счет деления клеток</w:t>
      </w:r>
    </w:p>
    <w:p w:rsidR="00350686" w:rsidRPr="00E53FB0" w:rsidRDefault="00350686" w:rsidP="00350686">
      <w:pPr>
        <w:spacing w:after="12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 w:rsidRPr="00E53FB0">
        <w:rPr>
          <w:rFonts w:ascii="Times New Roman" w:eastAsia="Calibri" w:hAnsi="Times New Roman" w:cs="Times New Roman"/>
          <w:sz w:val="24"/>
          <w:szCs w:val="24"/>
          <w:u w:val="single"/>
        </w:rPr>
        <w:t>камбия</w:t>
      </w:r>
      <w:r w:rsidRPr="00E53FB0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2) зоны деления         </w:t>
      </w:r>
      <w:r w:rsidRPr="00E53FB0">
        <w:rPr>
          <w:rFonts w:ascii="Times New Roman" w:eastAsia="Calibri" w:hAnsi="Times New Roman" w:cs="Times New Roman"/>
          <w:sz w:val="24"/>
          <w:szCs w:val="24"/>
        </w:rPr>
        <w:t>3) зоны роста</w:t>
      </w:r>
      <w:r w:rsidRPr="00E53FB0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53FB0">
        <w:rPr>
          <w:rFonts w:ascii="Times New Roman" w:eastAsia="Calibri" w:hAnsi="Times New Roman" w:cs="Times New Roman"/>
          <w:sz w:val="24"/>
          <w:szCs w:val="24"/>
        </w:rPr>
        <w:t>4) зоны проведения</w:t>
      </w:r>
    </w:p>
    <w:p w:rsidR="00350686" w:rsidRPr="00E53FB0" w:rsidRDefault="00350686" w:rsidP="0035068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23.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 Клетка растений отличается от клетки животных наличием</w:t>
      </w:r>
    </w:p>
    <w:p w:rsidR="00350686" w:rsidRPr="00E53FB0" w:rsidRDefault="00350686" w:rsidP="0035068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         1) ядра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2) митохондрий         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r w:rsidRPr="00E53FB0">
        <w:rPr>
          <w:rFonts w:ascii="Times New Roman" w:eastAsia="Calibri" w:hAnsi="Times New Roman" w:cs="Times New Roman"/>
          <w:sz w:val="24"/>
          <w:szCs w:val="24"/>
          <w:u w:val="single"/>
        </w:rPr>
        <w:t>оболочки из целлюлозы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          4) рибосом</w:t>
      </w:r>
    </w:p>
    <w:p w:rsidR="00350686" w:rsidRPr="00E53FB0" w:rsidRDefault="00350686" w:rsidP="00350686">
      <w:pPr>
        <w:spacing w:after="12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hAnsi="Times New Roman" w:cs="Times New Roman"/>
          <w:bCs/>
          <w:sz w:val="24"/>
          <w:szCs w:val="24"/>
        </w:rPr>
        <w:t xml:space="preserve">24. </w:t>
      </w:r>
      <w:r w:rsidRPr="00E53FB0">
        <w:rPr>
          <w:rFonts w:ascii="Times New Roman" w:eastAsia="Calibri" w:hAnsi="Times New Roman" w:cs="Times New Roman"/>
          <w:bCs/>
          <w:sz w:val="24"/>
          <w:szCs w:val="24"/>
        </w:rPr>
        <w:t xml:space="preserve">При дыхании в клетках животных, растений и грибов </w:t>
      </w:r>
    </w:p>
    <w:p w:rsidR="00350686" w:rsidRPr="00E53FB0" w:rsidRDefault="00350686" w:rsidP="00350686">
      <w:pPr>
        <w:spacing w:after="12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eastAsia="Calibri" w:hAnsi="Times New Roman" w:cs="Times New Roman"/>
          <w:bCs/>
          <w:sz w:val="24"/>
          <w:szCs w:val="24"/>
        </w:rPr>
        <w:t xml:space="preserve">        1) </w:t>
      </w:r>
      <w:r w:rsidRPr="00E53FB0">
        <w:rPr>
          <w:rFonts w:ascii="Times New Roman" w:eastAsia="Calibri" w:hAnsi="Times New Roman" w:cs="Times New Roman"/>
          <w:bCs/>
          <w:sz w:val="24"/>
          <w:szCs w:val="24"/>
          <w:u w:val="single"/>
        </w:rPr>
        <w:t>органическое вещество расщепляется, энергия выделяется</w:t>
      </w:r>
    </w:p>
    <w:p w:rsidR="00350686" w:rsidRPr="00E53FB0" w:rsidRDefault="00350686" w:rsidP="00350686">
      <w:pPr>
        <w:spacing w:after="12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eastAsia="Calibri" w:hAnsi="Times New Roman" w:cs="Times New Roman"/>
          <w:bCs/>
          <w:sz w:val="24"/>
          <w:szCs w:val="24"/>
        </w:rPr>
        <w:t xml:space="preserve">        2) органическое вещество расщепляется, энергия тратится</w:t>
      </w:r>
    </w:p>
    <w:p w:rsidR="00350686" w:rsidRPr="00E53FB0" w:rsidRDefault="00350686" w:rsidP="00350686">
      <w:pPr>
        <w:spacing w:after="12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eastAsia="Calibri" w:hAnsi="Times New Roman" w:cs="Times New Roman"/>
          <w:bCs/>
          <w:sz w:val="24"/>
          <w:szCs w:val="24"/>
        </w:rPr>
        <w:t xml:space="preserve">        3) органическое вещество синтезируется, энергия выделяется </w:t>
      </w:r>
    </w:p>
    <w:p w:rsidR="00350686" w:rsidRPr="00E53FB0" w:rsidRDefault="00350686" w:rsidP="00350686">
      <w:pPr>
        <w:spacing w:after="12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eastAsia="Calibri" w:hAnsi="Times New Roman" w:cs="Times New Roman"/>
          <w:bCs/>
          <w:sz w:val="24"/>
          <w:szCs w:val="24"/>
        </w:rPr>
        <w:t xml:space="preserve">        4) органическое вещество синтезируется, энергия тратится</w:t>
      </w:r>
    </w:p>
    <w:p w:rsidR="00350686" w:rsidRPr="00E53FB0" w:rsidRDefault="00350686" w:rsidP="00350686">
      <w:pPr>
        <w:spacing w:after="12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>25.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E53FB0">
        <w:rPr>
          <w:rFonts w:ascii="Times New Roman" w:eastAsia="Calibri" w:hAnsi="Times New Roman" w:cs="Times New Roman"/>
          <w:bCs/>
          <w:sz w:val="24"/>
          <w:szCs w:val="24"/>
        </w:rPr>
        <w:t xml:space="preserve">В ходе фотосинтеза зелёные растения </w:t>
      </w:r>
    </w:p>
    <w:p w:rsidR="00350686" w:rsidRPr="00E53FB0" w:rsidRDefault="00350686" w:rsidP="00350686">
      <w:pPr>
        <w:spacing w:after="12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eastAsia="Calibri" w:hAnsi="Times New Roman" w:cs="Times New Roman"/>
          <w:bCs/>
          <w:sz w:val="24"/>
          <w:szCs w:val="24"/>
        </w:rPr>
        <w:t xml:space="preserve">          1) </w:t>
      </w:r>
      <w:r w:rsidRPr="00E53FB0">
        <w:rPr>
          <w:rFonts w:ascii="Times New Roman" w:eastAsia="Calibri" w:hAnsi="Times New Roman" w:cs="Times New Roman"/>
          <w:bCs/>
          <w:sz w:val="24"/>
          <w:szCs w:val="24"/>
          <w:u w:val="single"/>
        </w:rPr>
        <w:t>создают органические вещества и выделяют кислород</w:t>
      </w:r>
    </w:p>
    <w:p w:rsidR="00350686" w:rsidRPr="00E53FB0" w:rsidRDefault="00350686" w:rsidP="00350686">
      <w:pPr>
        <w:spacing w:after="12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eastAsia="Calibri" w:hAnsi="Times New Roman" w:cs="Times New Roman"/>
          <w:bCs/>
          <w:sz w:val="24"/>
          <w:szCs w:val="24"/>
        </w:rPr>
        <w:t xml:space="preserve">          2) создают минеральные вещества и выделяют кислород</w:t>
      </w:r>
    </w:p>
    <w:p w:rsidR="00350686" w:rsidRPr="00E53FB0" w:rsidRDefault="00350686" w:rsidP="00350686">
      <w:pPr>
        <w:spacing w:after="12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          3) создают органические вещества и выделяют углекислый газ</w:t>
      </w:r>
    </w:p>
    <w:p w:rsidR="00350686" w:rsidRPr="00E53FB0" w:rsidRDefault="00350686" w:rsidP="00350686">
      <w:pPr>
        <w:spacing w:after="12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53FB0">
        <w:rPr>
          <w:rFonts w:ascii="Times New Roman" w:eastAsia="Calibri" w:hAnsi="Times New Roman" w:cs="Times New Roman"/>
          <w:bCs/>
          <w:sz w:val="24"/>
          <w:szCs w:val="24"/>
        </w:rPr>
        <w:t xml:space="preserve">          4) создают минеральные вещества и выделяют углекислый газ</w:t>
      </w:r>
    </w:p>
    <w:p w:rsidR="00350686" w:rsidRPr="00E53FB0" w:rsidRDefault="00350686" w:rsidP="0035068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>26.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В корнях растения энергия выделяется и запасается в ходе</w:t>
      </w:r>
    </w:p>
    <w:p w:rsidR="00350686" w:rsidRPr="00E53FB0" w:rsidRDefault="00350686" w:rsidP="0035068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       1) фотосинтеза                   2) всасывания             3) </w:t>
      </w:r>
      <w:r w:rsidRPr="00E53FB0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дыхания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4) рост</w:t>
      </w:r>
    </w:p>
    <w:p w:rsidR="00350686" w:rsidRPr="00E53FB0" w:rsidRDefault="00350686" w:rsidP="0035068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27.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Установите соответствие: 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563"/>
        <w:gridCol w:w="5900"/>
      </w:tblGrid>
      <w:tr w:rsidR="00350686" w:rsidRPr="00E53FB0" w:rsidTr="003D7FF7">
        <w:tc>
          <w:tcPr>
            <w:tcW w:w="3563" w:type="dxa"/>
          </w:tcPr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 xml:space="preserve"> Представитель</w:t>
            </w:r>
          </w:p>
        </w:tc>
        <w:tc>
          <w:tcPr>
            <w:tcW w:w="5900" w:type="dxa"/>
          </w:tcPr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Признаки</w:t>
            </w:r>
          </w:p>
        </w:tc>
      </w:tr>
      <w:tr w:rsidR="00350686" w:rsidRPr="00E53FB0" w:rsidTr="003D7FF7">
        <w:trPr>
          <w:trHeight w:val="923"/>
        </w:trPr>
        <w:tc>
          <w:tcPr>
            <w:tcW w:w="3563" w:type="dxa"/>
          </w:tcPr>
          <w:p w:rsidR="00350686" w:rsidRPr="00E53FB0" w:rsidRDefault="00350686" w:rsidP="00350686">
            <w:pPr>
              <w:pStyle w:val="a6"/>
              <w:numPr>
                <w:ilvl w:val="0"/>
                <w:numId w:val="5"/>
              </w:numPr>
              <w:spacing w:after="200"/>
              <w:jc w:val="both"/>
            </w:pPr>
            <w:r w:rsidRPr="00E53FB0">
              <w:t>Сурепка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5"/>
              </w:numPr>
              <w:spacing w:after="200"/>
              <w:jc w:val="both"/>
            </w:pPr>
            <w:r w:rsidRPr="00E53FB0">
              <w:t>Акация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5"/>
              </w:numPr>
              <w:spacing w:after="200"/>
              <w:jc w:val="both"/>
            </w:pPr>
            <w:r w:rsidRPr="00E53FB0">
              <w:t>Баклажан</w:t>
            </w:r>
          </w:p>
        </w:tc>
        <w:tc>
          <w:tcPr>
            <w:tcW w:w="5900" w:type="dxa"/>
          </w:tcPr>
          <w:p w:rsidR="00350686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 xml:space="preserve">А. Плод – стручок           Б. Плод – боб           </w:t>
            </w:r>
          </w:p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В. Плод - ягода</w:t>
            </w:r>
          </w:p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Г. Формула цветка - *Ч</w:t>
            </w:r>
            <w:r w:rsidRPr="00E53FB0">
              <w:rPr>
                <w:sz w:val="24"/>
                <w:szCs w:val="24"/>
                <w:vertAlign w:val="subscript"/>
              </w:rPr>
              <w:t>4</w:t>
            </w:r>
            <w:r w:rsidRPr="00E53FB0">
              <w:rPr>
                <w:sz w:val="24"/>
                <w:szCs w:val="24"/>
              </w:rPr>
              <w:t>Л</w:t>
            </w:r>
            <w:r w:rsidRPr="00E53FB0">
              <w:rPr>
                <w:sz w:val="24"/>
                <w:szCs w:val="24"/>
                <w:vertAlign w:val="subscript"/>
              </w:rPr>
              <w:t>4</w:t>
            </w:r>
            <w:r w:rsidRPr="00E53FB0">
              <w:rPr>
                <w:sz w:val="24"/>
                <w:szCs w:val="24"/>
              </w:rPr>
              <w:t>Т</w:t>
            </w:r>
            <w:r w:rsidRPr="00E53FB0">
              <w:rPr>
                <w:sz w:val="24"/>
                <w:szCs w:val="24"/>
                <w:vertAlign w:val="subscript"/>
              </w:rPr>
              <w:t>2+4</w:t>
            </w:r>
            <w:r w:rsidRPr="00E53FB0">
              <w:rPr>
                <w:sz w:val="24"/>
                <w:szCs w:val="24"/>
              </w:rPr>
              <w:t>П</w:t>
            </w:r>
            <w:r w:rsidRPr="00E53FB0">
              <w:rPr>
                <w:sz w:val="24"/>
                <w:szCs w:val="24"/>
                <w:vertAlign w:val="subscript"/>
              </w:rPr>
              <w:t>1</w:t>
            </w:r>
          </w:p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Д. Формула цветка -</w:t>
            </w:r>
            <w:r w:rsidRPr="00E53FB0">
              <w:rPr>
                <w:sz w:val="24"/>
                <w:szCs w:val="24"/>
              </w:rPr>
              <w:sym w:font="Symbol" w:char="F0AD"/>
            </w:r>
            <w:r w:rsidRPr="00E53FB0">
              <w:rPr>
                <w:sz w:val="24"/>
                <w:szCs w:val="24"/>
              </w:rPr>
              <w:t>Ч</w:t>
            </w:r>
            <w:r w:rsidRPr="00E53FB0">
              <w:rPr>
                <w:sz w:val="24"/>
                <w:szCs w:val="24"/>
                <w:vertAlign w:val="subscript"/>
              </w:rPr>
              <w:t>(5)</w:t>
            </w:r>
            <w:r w:rsidRPr="00E53FB0">
              <w:rPr>
                <w:sz w:val="24"/>
                <w:szCs w:val="24"/>
              </w:rPr>
              <w:t>Л</w:t>
            </w:r>
            <w:r w:rsidRPr="00E53FB0">
              <w:rPr>
                <w:sz w:val="24"/>
                <w:szCs w:val="24"/>
                <w:vertAlign w:val="subscript"/>
              </w:rPr>
              <w:t>1,2(2)</w:t>
            </w:r>
            <w:r w:rsidRPr="00E53FB0">
              <w:rPr>
                <w:sz w:val="24"/>
                <w:szCs w:val="24"/>
              </w:rPr>
              <w:t>Т</w:t>
            </w:r>
            <w:r w:rsidRPr="00E53FB0">
              <w:rPr>
                <w:sz w:val="24"/>
                <w:szCs w:val="24"/>
                <w:vertAlign w:val="subscript"/>
              </w:rPr>
              <w:t>(4+5),1</w:t>
            </w:r>
            <w:r w:rsidRPr="00E53FB0">
              <w:rPr>
                <w:sz w:val="24"/>
                <w:szCs w:val="24"/>
              </w:rPr>
              <w:t>П</w:t>
            </w:r>
            <w:r w:rsidRPr="00E53FB0">
              <w:rPr>
                <w:sz w:val="24"/>
                <w:szCs w:val="24"/>
                <w:vertAlign w:val="subscript"/>
              </w:rPr>
              <w:t xml:space="preserve">1    </w:t>
            </w:r>
          </w:p>
        </w:tc>
      </w:tr>
    </w:tbl>
    <w:p w:rsidR="00350686" w:rsidRPr="00E53FB0" w:rsidRDefault="00350686" w:rsidP="00350686">
      <w:pPr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          1) 1В-2ГБД-3А         2</w:t>
      </w:r>
      <w:proofErr w:type="gramStart"/>
      <w:r w:rsidRPr="00E53FB0">
        <w:rPr>
          <w:rFonts w:ascii="Times New Roman" w:hAnsi="Times New Roman" w:cs="Times New Roman"/>
          <w:sz w:val="24"/>
          <w:szCs w:val="24"/>
        </w:rPr>
        <w:t>)  1</w:t>
      </w:r>
      <w:proofErr w:type="gramEnd"/>
      <w:r w:rsidRPr="00E53FB0">
        <w:rPr>
          <w:rFonts w:ascii="Times New Roman" w:hAnsi="Times New Roman" w:cs="Times New Roman"/>
          <w:sz w:val="24"/>
          <w:szCs w:val="24"/>
        </w:rPr>
        <w:t>АВ-2БД-3Г               3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>) 1АГ-2БД-3В</w:t>
      </w:r>
      <w:r w:rsidRPr="00E53FB0">
        <w:rPr>
          <w:rFonts w:ascii="Times New Roman" w:hAnsi="Times New Roman" w:cs="Times New Roman"/>
          <w:sz w:val="24"/>
          <w:szCs w:val="24"/>
        </w:rPr>
        <w:t xml:space="preserve">         4) 1БВ-2Г-3АД</w:t>
      </w:r>
    </w:p>
    <w:p w:rsidR="00350686" w:rsidRPr="00E53FB0" w:rsidRDefault="00350686" w:rsidP="003506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28.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Установите соответствие: 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7400"/>
      </w:tblGrid>
      <w:tr w:rsidR="00350686" w:rsidRPr="00E53FB0" w:rsidTr="003D7FF7">
        <w:tc>
          <w:tcPr>
            <w:tcW w:w="2835" w:type="dxa"/>
          </w:tcPr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 xml:space="preserve"> Тип </w:t>
            </w:r>
          </w:p>
        </w:tc>
        <w:tc>
          <w:tcPr>
            <w:tcW w:w="7400" w:type="dxa"/>
          </w:tcPr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Признаки</w:t>
            </w:r>
          </w:p>
        </w:tc>
      </w:tr>
      <w:tr w:rsidR="00350686" w:rsidRPr="00E53FB0" w:rsidTr="003D7FF7">
        <w:trPr>
          <w:trHeight w:val="826"/>
        </w:trPr>
        <w:tc>
          <w:tcPr>
            <w:tcW w:w="2835" w:type="dxa"/>
          </w:tcPr>
          <w:p w:rsidR="00350686" w:rsidRPr="00E53FB0" w:rsidRDefault="00350686" w:rsidP="00350686">
            <w:pPr>
              <w:pStyle w:val="a6"/>
              <w:numPr>
                <w:ilvl w:val="0"/>
                <w:numId w:val="6"/>
              </w:numPr>
              <w:spacing w:after="200"/>
              <w:jc w:val="both"/>
            </w:pPr>
            <w:r w:rsidRPr="00E53FB0">
              <w:t>Плоские черви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6"/>
              </w:numPr>
              <w:spacing w:after="200"/>
              <w:jc w:val="both"/>
            </w:pPr>
            <w:r w:rsidRPr="00E53FB0">
              <w:t>Круглые черви</w:t>
            </w:r>
          </w:p>
          <w:p w:rsidR="00350686" w:rsidRPr="00E53FB0" w:rsidRDefault="00350686" w:rsidP="00350686">
            <w:pPr>
              <w:pStyle w:val="a6"/>
              <w:numPr>
                <w:ilvl w:val="0"/>
                <w:numId w:val="6"/>
              </w:numPr>
              <w:spacing w:after="200"/>
              <w:jc w:val="both"/>
            </w:pPr>
            <w:r w:rsidRPr="00E53FB0">
              <w:t>Кольчатые черви</w:t>
            </w:r>
          </w:p>
        </w:tc>
        <w:tc>
          <w:tcPr>
            <w:tcW w:w="7400" w:type="dxa"/>
          </w:tcPr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 xml:space="preserve">А. Первичная полость тела               Б. Вторичная полость тела </w:t>
            </w:r>
          </w:p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 xml:space="preserve">В. Органы выделения – </w:t>
            </w:r>
            <w:proofErr w:type="spellStart"/>
            <w:r w:rsidRPr="00E53FB0">
              <w:rPr>
                <w:sz w:val="24"/>
                <w:szCs w:val="24"/>
              </w:rPr>
              <w:t>протонефридии</w:t>
            </w:r>
            <w:proofErr w:type="spellEnd"/>
            <w:r w:rsidRPr="00E53FB0">
              <w:rPr>
                <w:sz w:val="24"/>
                <w:szCs w:val="24"/>
              </w:rPr>
              <w:t xml:space="preserve">   </w:t>
            </w:r>
          </w:p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 xml:space="preserve"> Г. Кровеносная система       Д. Органы выделения – метанефридии</w:t>
            </w:r>
          </w:p>
        </w:tc>
      </w:tr>
    </w:tbl>
    <w:p w:rsidR="00350686" w:rsidRPr="00E53FB0" w:rsidRDefault="00350686" w:rsidP="00350686">
      <w:pPr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             1)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>1В-2А-3БГД</w:t>
      </w:r>
      <w:r w:rsidRPr="00E53FB0">
        <w:rPr>
          <w:rFonts w:ascii="Times New Roman" w:hAnsi="Times New Roman" w:cs="Times New Roman"/>
          <w:sz w:val="24"/>
          <w:szCs w:val="24"/>
        </w:rPr>
        <w:t xml:space="preserve">         2</w:t>
      </w:r>
      <w:proofErr w:type="gramStart"/>
      <w:r w:rsidRPr="00E53FB0">
        <w:rPr>
          <w:rFonts w:ascii="Times New Roman" w:hAnsi="Times New Roman" w:cs="Times New Roman"/>
          <w:sz w:val="24"/>
          <w:szCs w:val="24"/>
        </w:rPr>
        <w:t>)  1</w:t>
      </w:r>
      <w:proofErr w:type="gramEnd"/>
      <w:r w:rsidRPr="00E53FB0">
        <w:rPr>
          <w:rFonts w:ascii="Times New Roman" w:hAnsi="Times New Roman" w:cs="Times New Roman"/>
          <w:sz w:val="24"/>
          <w:szCs w:val="24"/>
        </w:rPr>
        <w:t>А-2БВД-3Г               3) 1Д-2БД-3АВ         4) 1Б-2Г-3АДВ</w:t>
      </w:r>
    </w:p>
    <w:p w:rsidR="00350686" w:rsidRPr="00E53FB0" w:rsidRDefault="00350686" w:rsidP="003506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29.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Установите соответствие:  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977"/>
        <w:gridCol w:w="7088"/>
      </w:tblGrid>
      <w:tr w:rsidR="00350686" w:rsidRPr="00E53FB0" w:rsidTr="00350686">
        <w:tc>
          <w:tcPr>
            <w:tcW w:w="2977" w:type="dxa"/>
          </w:tcPr>
          <w:p w:rsidR="00350686" w:rsidRPr="00E53FB0" w:rsidRDefault="00350686" w:rsidP="003D7F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членистоногих </w:t>
            </w:r>
          </w:p>
        </w:tc>
        <w:tc>
          <w:tcPr>
            <w:tcW w:w="7088" w:type="dxa"/>
          </w:tcPr>
          <w:p w:rsidR="00350686" w:rsidRPr="00E53FB0" w:rsidRDefault="00350686" w:rsidP="003D7FF7">
            <w:pPr>
              <w:spacing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>Признаки класса</w:t>
            </w:r>
          </w:p>
        </w:tc>
      </w:tr>
      <w:tr w:rsidR="00350686" w:rsidRPr="00E53FB0" w:rsidTr="00350686">
        <w:trPr>
          <w:trHeight w:val="1106"/>
        </w:trPr>
        <w:tc>
          <w:tcPr>
            <w:tcW w:w="2977" w:type="dxa"/>
          </w:tcPr>
          <w:p w:rsidR="00350686" w:rsidRPr="00E53FB0" w:rsidRDefault="00350686" w:rsidP="003D7F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>1. Насекомые</w:t>
            </w:r>
          </w:p>
          <w:p w:rsidR="00350686" w:rsidRPr="00E53FB0" w:rsidRDefault="00350686" w:rsidP="003D7F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>2. Ракообразные</w:t>
            </w:r>
          </w:p>
          <w:p w:rsidR="00350686" w:rsidRPr="00E53FB0" w:rsidRDefault="00350686" w:rsidP="003D7F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>3. Паукообразные</w:t>
            </w:r>
          </w:p>
        </w:tc>
        <w:tc>
          <w:tcPr>
            <w:tcW w:w="7088" w:type="dxa"/>
          </w:tcPr>
          <w:p w:rsidR="00350686" w:rsidRPr="00E53FB0" w:rsidRDefault="00350686" w:rsidP="003D7F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 Ротовые органы – </w:t>
            </w:r>
            <w:proofErr w:type="spellStart"/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>хелицеры</w:t>
            </w:r>
            <w:proofErr w:type="spellEnd"/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>педипальпы</w:t>
            </w:r>
            <w:proofErr w:type="spellEnd"/>
          </w:p>
          <w:p w:rsidR="00350686" w:rsidRPr="00E53FB0" w:rsidRDefault="00350686" w:rsidP="003D7F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>Б. Органы выделения – зелёные железы</w:t>
            </w:r>
          </w:p>
          <w:p w:rsidR="00350686" w:rsidRPr="00E53FB0" w:rsidRDefault="00350686" w:rsidP="003D7F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>В.  3 пары ходильных ног           Г. Способность к полёту</w:t>
            </w:r>
          </w:p>
          <w:p w:rsidR="00350686" w:rsidRPr="00E53FB0" w:rsidRDefault="00350686" w:rsidP="003D7F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3FB0">
              <w:rPr>
                <w:rFonts w:ascii="Times New Roman" w:eastAsia="Calibri" w:hAnsi="Times New Roman" w:cs="Times New Roman"/>
                <w:sz w:val="24"/>
                <w:szCs w:val="24"/>
              </w:rPr>
              <w:t>Д. Дыхание жабрами</w:t>
            </w:r>
          </w:p>
        </w:tc>
      </w:tr>
    </w:tbl>
    <w:p w:rsidR="00350686" w:rsidRPr="00E53FB0" w:rsidRDefault="00350686" w:rsidP="003506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       1) </w:t>
      </w:r>
      <w:r w:rsidRPr="00E53FB0">
        <w:rPr>
          <w:rFonts w:ascii="Times New Roman" w:eastAsia="Calibri" w:hAnsi="Times New Roman" w:cs="Times New Roman"/>
          <w:sz w:val="24"/>
          <w:szCs w:val="24"/>
          <w:u w:val="single"/>
        </w:rPr>
        <w:t>1ВГ-2БД-3А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             2) 1ГД -2В-3АБ      3) 1Д-2БВ-3АГ                4) 1Б-2ВД-3АГ</w:t>
      </w:r>
    </w:p>
    <w:p w:rsidR="00350686" w:rsidRPr="00E53FB0" w:rsidRDefault="00350686" w:rsidP="0035068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30. </w:t>
      </w:r>
      <w:r w:rsidRPr="00E53FB0">
        <w:rPr>
          <w:rFonts w:ascii="Times New Roman" w:eastAsia="Calibri" w:hAnsi="Times New Roman" w:cs="Times New Roman"/>
          <w:sz w:val="24"/>
          <w:szCs w:val="24"/>
        </w:rPr>
        <w:t xml:space="preserve">Установите соответствие:  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546"/>
        <w:gridCol w:w="5910"/>
      </w:tblGrid>
      <w:tr w:rsidR="00350686" w:rsidRPr="00E53FB0" w:rsidTr="003D7FF7">
        <w:tc>
          <w:tcPr>
            <w:tcW w:w="2174" w:type="pct"/>
          </w:tcPr>
          <w:p w:rsidR="00350686" w:rsidRPr="00E53FB0" w:rsidRDefault="00350686" w:rsidP="003D7FF7">
            <w:pPr>
              <w:pStyle w:val="a3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 xml:space="preserve"> Приспособительные особенности строения </w:t>
            </w:r>
          </w:p>
        </w:tc>
        <w:tc>
          <w:tcPr>
            <w:tcW w:w="2826" w:type="pct"/>
          </w:tcPr>
          <w:p w:rsidR="00350686" w:rsidRPr="00E53FB0" w:rsidRDefault="00350686" w:rsidP="003D7FF7">
            <w:pPr>
              <w:pStyle w:val="a3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Примеры</w:t>
            </w:r>
          </w:p>
        </w:tc>
      </w:tr>
      <w:tr w:rsidR="00350686" w:rsidRPr="00E53FB0" w:rsidTr="003D7FF7">
        <w:trPr>
          <w:trHeight w:val="812"/>
        </w:trPr>
        <w:tc>
          <w:tcPr>
            <w:tcW w:w="2174" w:type="pct"/>
          </w:tcPr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1. Покровительственная окраска</w:t>
            </w:r>
          </w:p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2. Предупреждающая окраска</w:t>
            </w:r>
          </w:p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3. Мимикрия</w:t>
            </w:r>
          </w:p>
        </w:tc>
        <w:tc>
          <w:tcPr>
            <w:tcW w:w="2826" w:type="pct"/>
          </w:tcPr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 xml:space="preserve">А. Мухомор          </w:t>
            </w:r>
            <w:r>
              <w:rPr>
                <w:sz w:val="24"/>
                <w:szCs w:val="24"/>
              </w:rPr>
              <w:t>Б. Муха-</w:t>
            </w:r>
            <w:proofErr w:type="spellStart"/>
            <w:r w:rsidRPr="00E53FB0">
              <w:rPr>
                <w:sz w:val="24"/>
                <w:szCs w:val="24"/>
              </w:rPr>
              <w:t>осовидка</w:t>
            </w:r>
            <w:proofErr w:type="spellEnd"/>
          </w:p>
          <w:p w:rsidR="00350686" w:rsidRPr="00E53FB0" w:rsidRDefault="00350686" w:rsidP="003D7FF7">
            <w:pPr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В. Жук солдатик    Г. Заяц русак    Д. Травяная лягушка</w:t>
            </w:r>
          </w:p>
        </w:tc>
      </w:tr>
    </w:tbl>
    <w:p w:rsidR="00350686" w:rsidRPr="00E53FB0" w:rsidRDefault="00350686" w:rsidP="003506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53FB0">
        <w:rPr>
          <w:rFonts w:ascii="Times New Roman" w:hAnsi="Times New Roman" w:cs="Times New Roman"/>
          <w:sz w:val="24"/>
          <w:szCs w:val="24"/>
        </w:rPr>
        <w:t xml:space="preserve">   1) 1Г 2 АВД 3Б           2) 1ВГД 2 </w:t>
      </w:r>
      <w:proofErr w:type="gramStart"/>
      <w:r w:rsidRPr="00E53FB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E53FB0">
        <w:rPr>
          <w:rFonts w:ascii="Times New Roman" w:hAnsi="Times New Roman" w:cs="Times New Roman"/>
          <w:sz w:val="24"/>
          <w:szCs w:val="24"/>
        </w:rPr>
        <w:t xml:space="preserve"> 3Б          3) </w:t>
      </w:r>
      <w:r w:rsidRPr="00E53FB0">
        <w:rPr>
          <w:rFonts w:ascii="Times New Roman" w:hAnsi="Times New Roman" w:cs="Times New Roman"/>
          <w:sz w:val="24"/>
          <w:szCs w:val="24"/>
          <w:u w:val="single"/>
        </w:rPr>
        <w:t>1ГД 2 АВ 3Б</w:t>
      </w:r>
      <w:r w:rsidRPr="00E53FB0">
        <w:rPr>
          <w:rFonts w:ascii="Times New Roman" w:hAnsi="Times New Roman" w:cs="Times New Roman"/>
          <w:sz w:val="24"/>
          <w:szCs w:val="24"/>
        </w:rPr>
        <w:t xml:space="preserve">          4) 1ГД 2 А 3БВ    </w:t>
      </w:r>
    </w:p>
    <w:p w:rsidR="00350686" w:rsidRDefault="00350686" w:rsidP="00350686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>В Заданиях 31-</w:t>
      </w:r>
      <w:proofErr w:type="gramStart"/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>35  найдите</w:t>
      </w:r>
      <w:proofErr w:type="gramEnd"/>
      <w:r w:rsidRPr="00E53FB0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 аналогию </w:t>
      </w:r>
    </w:p>
    <w:p w:rsidR="00350686" w:rsidRPr="00E53FB0" w:rsidRDefault="00350686" w:rsidP="00350686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E53FB0">
        <w:rPr>
          <w:rFonts w:ascii="Times New Roman" w:hAnsi="Times New Roman" w:cs="Times New Roman"/>
          <w:b/>
          <w:i/>
          <w:sz w:val="24"/>
          <w:szCs w:val="24"/>
        </w:rPr>
        <w:t>и запишите слово-ответ рядом с номером задания</w:t>
      </w:r>
    </w:p>
    <w:p w:rsidR="00350686" w:rsidRPr="00E53FB0" w:rsidRDefault="00350686" w:rsidP="00350686">
      <w:pPr>
        <w:pStyle w:val="a6"/>
        <w:ind w:left="360" w:hanging="360"/>
      </w:pPr>
      <w:r w:rsidRPr="00E53FB0">
        <w:t xml:space="preserve">31. </w:t>
      </w:r>
      <w:proofErr w:type="gramStart"/>
      <w:r w:rsidRPr="00E53FB0">
        <w:t>Миндаль :</w:t>
      </w:r>
      <w:proofErr w:type="gramEnd"/>
      <w:r w:rsidRPr="00E53FB0">
        <w:t xml:space="preserve"> костянка = Арахис : ? (боб)</w:t>
      </w:r>
    </w:p>
    <w:p w:rsidR="00350686" w:rsidRPr="00E53FB0" w:rsidRDefault="00350686" w:rsidP="00350686">
      <w:pPr>
        <w:pStyle w:val="a6"/>
        <w:ind w:left="0"/>
      </w:pPr>
      <w:r w:rsidRPr="00E53FB0">
        <w:t xml:space="preserve">32. Ламинария </w:t>
      </w:r>
      <w:proofErr w:type="gramStart"/>
      <w:r w:rsidRPr="00E53FB0">
        <w:t>пальчатая :</w:t>
      </w:r>
      <w:proofErr w:type="gramEnd"/>
      <w:r w:rsidRPr="00E53FB0">
        <w:t xml:space="preserve"> Бурые водоросли = Монстера деликатесная : ? (Покрытосеменные, Цветковые)</w:t>
      </w:r>
    </w:p>
    <w:p w:rsidR="00350686" w:rsidRPr="00E53FB0" w:rsidRDefault="00350686" w:rsidP="00350686">
      <w:pPr>
        <w:pStyle w:val="a6"/>
        <w:ind w:left="360" w:hanging="360"/>
      </w:pPr>
      <w:r w:rsidRPr="00E53FB0">
        <w:t xml:space="preserve">33.  </w:t>
      </w:r>
      <w:proofErr w:type="gramStart"/>
      <w:r w:rsidRPr="00E53FB0">
        <w:t>Кальмар  :</w:t>
      </w:r>
      <w:proofErr w:type="gramEnd"/>
      <w:r w:rsidRPr="00E53FB0">
        <w:t xml:space="preserve"> почки = Паук-крестовик : ? (</w:t>
      </w:r>
      <w:proofErr w:type="spellStart"/>
      <w:r w:rsidRPr="00E53FB0">
        <w:t>мальпигиевы</w:t>
      </w:r>
      <w:proofErr w:type="spellEnd"/>
      <w:r w:rsidRPr="00E53FB0">
        <w:t xml:space="preserve"> сосуды</w:t>
      </w:r>
      <w:r>
        <w:t xml:space="preserve">, </w:t>
      </w:r>
      <w:proofErr w:type="spellStart"/>
      <w:r w:rsidRPr="002415CB">
        <w:rPr>
          <w:highlight w:val="yellow"/>
        </w:rPr>
        <w:t>коксальные</w:t>
      </w:r>
      <w:proofErr w:type="spellEnd"/>
      <w:r w:rsidRPr="002415CB">
        <w:rPr>
          <w:highlight w:val="yellow"/>
        </w:rPr>
        <w:t xml:space="preserve"> железы</w:t>
      </w:r>
      <w:r w:rsidRPr="00E53FB0">
        <w:t>)</w:t>
      </w:r>
    </w:p>
    <w:p w:rsidR="00350686" w:rsidRPr="00E53FB0" w:rsidRDefault="00350686" w:rsidP="00350686">
      <w:pPr>
        <w:pStyle w:val="a6"/>
        <w:ind w:left="360" w:hanging="360"/>
      </w:pPr>
      <w:r w:rsidRPr="00E53FB0">
        <w:t xml:space="preserve">34. Краб </w:t>
      </w:r>
      <w:proofErr w:type="gramStart"/>
      <w:r w:rsidRPr="00E53FB0">
        <w:t>камчатский :</w:t>
      </w:r>
      <w:proofErr w:type="gramEnd"/>
      <w:r w:rsidRPr="00E53FB0">
        <w:t xml:space="preserve"> Ракообразные = Клещ энцефалитный : ? (Паукообразные)</w:t>
      </w:r>
    </w:p>
    <w:p w:rsidR="00350686" w:rsidRPr="00E53FB0" w:rsidRDefault="00350686" w:rsidP="00350686">
      <w:pPr>
        <w:pStyle w:val="a6"/>
        <w:ind w:left="360" w:hanging="360"/>
      </w:pPr>
      <w:r w:rsidRPr="00E53FB0">
        <w:t xml:space="preserve">35. </w:t>
      </w:r>
      <w:proofErr w:type="spellStart"/>
      <w:proofErr w:type="gramStart"/>
      <w:r w:rsidRPr="00E53FB0">
        <w:t>Аурелия</w:t>
      </w:r>
      <w:proofErr w:type="spellEnd"/>
      <w:r w:rsidRPr="00E53FB0">
        <w:t xml:space="preserve"> :</w:t>
      </w:r>
      <w:proofErr w:type="gramEnd"/>
      <w:r w:rsidRPr="00E53FB0">
        <w:t xml:space="preserve"> Кишечнополостные = Морская звезда : ? (Иглокожие)</w:t>
      </w:r>
    </w:p>
    <w:p w:rsidR="00350686" w:rsidRPr="00E53FB0" w:rsidRDefault="00350686" w:rsidP="00350686">
      <w:pPr>
        <w:pStyle w:val="a6"/>
        <w:ind w:left="360" w:hanging="360"/>
      </w:pPr>
    </w:p>
    <w:p w:rsidR="00350686" w:rsidRDefault="00350686" w:rsidP="003506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0686" w:rsidRPr="00E53FB0" w:rsidRDefault="00350686" w:rsidP="0035068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FB0">
        <w:rPr>
          <w:rFonts w:ascii="Times New Roman" w:hAnsi="Times New Roman" w:cs="Times New Roman"/>
          <w:b/>
          <w:sz w:val="24"/>
          <w:szCs w:val="24"/>
        </w:rPr>
        <w:lastRenderedPageBreak/>
        <w:t>ЗАДАНИЯ СО СВОБОДНЫМ ОТВЕТОМ</w:t>
      </w:r>
    </w:p>
    <w:p w:rsidR="00350686" w:rsidRPr="00E53FB0" w:rsidRDefault="00350686" w:rsidP="0035068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53FB0">
        <w:rPr>
          <w:rFonts w:ascii="Times New Roman" w:hAnsi="Times New Roman" w:cs="Times New Roman"/>
          <w:b/>
          <w:i/>
          <w:sz w:val="24"/>
          <w:szCs w:val="24"/>
          <w:u w:val="single"/>
        </w:rPr>
        <w:t>ОТВЕТ (1 ИЛИ 2 СЛОВА ИЛИ ЦИФРУ)</w:t>
      </w:r>
      <w:r w:rsidRPr="00E53FB0">
        <w:rPr>
          <w:rFonts w:ascii="Times New Roman" w:hAnsi="Times New Roman" w:cs="Times New Roman"/>
          <w:b/>
          <w:i/>
          <w:sz w:val="24"/>
          <w:szCs w:val="24"/>
        </w:rPr>
        <w:t xml:space="preserve"> ЗАПИШИТЕ НА БЛАНКЕ ЗАДАНИЙ </w:t>
      </w:r>
      <w:r w:rsidRPr="00E53FB0">
        <w:rPr>
          <w:rFonts w:ascii="Times New Roman" w:hAnsi="Times New Roman" w:cs="Times New Roman"/>
          <w:b/>
          <w:i/>
          <w:sz w:val="24"/>
          <w:szCs w:val="24"/>
          <w:u w:val="single"/>
        </w:rPr>
        <w:t>РЯДОМ С НОМЕРОМ ЗАДАНИЯ</w:t>
      </w:r>
      <w:r w:rsidRPr="00E53FB0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:rsidR="00350686" w:rsidRPr="00E53FB0" w:rsidRDefault="00350686" w:rsidP="0035068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</w:t>
      </w:r>
      <w:r w:rsidRPr="00E53FB0">
        <w:rPr>
          <w:rFonts w:ascii="Times New Roman" w:hAnsi="Times New Roman" w:cs="Times New Roman"/>
          <w:b/>
          <w:sz w:val="24"/>
          <w:szCs w:val="24"/>
        </w:rPr>
        <w:t xml:space="preserve"> 1. Биология растений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16"/>
        <w:gridCol w:w="6520"/>
      </w:tblGrid>
      <w:tr w:rsidR="00350686" w:rsidRPr="00E53FB0" w:rsidTr="003D7FF7">
        <w:trPr>
          <w:trHeight w:val="5128"/>
        </w:trPr>
        <w:tc>
          <w:tcPr>
            <w:tcW w:w="3794" w:type="dxa"/>
          </w:tcPr>
          <w:p w:rsidR="00350686" w:rsidRPr="00E53FB0" w:rsidRDefault="00350686" w:rsidP="003D7FF7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E53FB0">
              <w:rPr>
                <w:noProof/>
                <w:sz w:val="24"/>
                <w:szCs w:val="24"/>
              </w:rPr>
              <w:drawing>
                <wp:inline distT="0" distB="0" distL="0" distR="0" wp14:anchorId="2E407A88" wp14:editId="7AA98C6B">
                  <wp:extent cx="2266950" cy="3288624"/>
                  <wp:effectExtent l="19050" t="0" r="0" b="0"/>
                  <wp:docPr id="28" name="Рисунок 75" descr="Цвет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Цвет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909" cy="32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350686" w:rsidRPr="00E53FB0" w:rsidRDefault="00350686" w:rsidP="003D7FF7">
            <w:pPr>
              <w:ind w:left="360" w:right="91"/>
              <w:jc w:val="both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На рисунке (изображение цветка)</w:t>
            </w:r>
          </w:p>
          <w:p w:rsidR="00350686" w:rsidRPr="00E53FB0" w:rsidRDefault="00350686" w:rsidP="003D7FF7">
            <w:pPr>
              <w:ind w:left="360" w:right="91"/>
              <w:jc w:val="both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36. Цифрой 1 обозначена …. (цветоножка)</w:t>
            </w:r>
          </w:p>
          <w:p w:rsidR="00350686" w:rsidRPr="00E53FB0" w:rsidRDefault="00350686" w:rsidP="003D7FF7">
            <w:pPr>
              <w:ind w:left="360" w:right="91"/>
              <w:jc w:val="both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37. Цифрой 2 обозначено …. (цветоложе)</w:t>
            </w:r>
          </w:p>
          <w:p w:rsidR="00350686" w:rsidRPr="00E53FB0" w:rsidRDefault="00350686" w:rsidP="003D7FF7">
            <w:pPr>
              <w:ind w:left="360" w:right="91"/>
              <w:jc w:val="both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38. Цифрой 3 обозначен …. (чашелистик)</w:t>
            </w:r>
          </w:p>
          <w:p w:rsidR="00350686" w:rsidRPr="00E53FB0" w:rsidRDefault="00350686" w:rsidP="003D7FF7">
            <w:pPr>
              <w:ind w:left="360" w:right="91"/>
              <w:jc w:val="both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39. Цифрой 4 обозначен …. (лепесток)</w:t>
            </w:r>
          </w:p>
          <w:p w:rsidR="00350686" w:rsidRPr="00E53FB0" w:rsidRDefault="00350686" w:rsidP="003D7FF7">
            <w:pPr>
              <w:ind w:left="360" w:right="91"/>
              <w:jc w:val="both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40. Совокупность элементов, обозначенных цифрой 3, - это … (чашечка)</w:t>
            </w:r>
          </w:p>
          <w:p w:rsidR="00350686" w:rsidRPr="00E53FB0" w:rsidRDefault="00350686" w:rsidP="003D7FF7">
            <w:pPr>
              <w:ind w:left="360" w:right="91"/>
              <w:jc w:val="both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41. Совокупность элементов, обозначенных цифрой 4, - это …(венчик)</w:t>
            </w:r>
          </w:p>
          <w:p w:rsidR="00350686" w:rsidRPr="00E53FB0" w:rsidRDefault="00350686" w:rsidP="003D7FF7">
            <w:pPr>
              <w:ind w:left="360" w:right="91"/>
              <w:jc w:val="both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42. Совокупность элементов, обозначенных цифрами 3 и 4, - это …(околоцветник)</w:t>
            </w:r>
          </w:p>
          <w:p w:rsidR="00350686" w:rsidRPr="00E53FB0" w:rsidRDefault="00350686" w:rsidP="003D7FF7">
            <w:pPr>
              <w:ind w:left="360" w:right="91"/>
              <w:jc w:val="both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43. Цифрой 9 обозначен</w:t>
            </w:r>
            <w:proofErr w:type="gramStart"/>
            <w:r w:rsidRPr="00E53FB0">
              <w:rPr>
                <w:sz w:val="24"/>
                <w:szCs w:val="24"/>
              </w:rPr>
              <w:t xml:space="preserve"> ….</w:t>
            </w:r>
            <w:proofErr w:type="gramEnd"/>
            <w:r w:rsidRPr="00E53FB0">
              <w:rPr>
                <w:sz w:val="24"/>
                <w:szCs w:val="24"/>
              </w:rPr>
              <w:t>(пыльник)</w:t>
            </w:r>
          </w:p>
          <w:p w:rsidR="00350686" w:rsidRPr="00E53FB0" w:rsidRDefault="00350686" w:rsidP="003D7FF7">
            <w:pPr>
              <w:ind w:left="360" w:right="91"/>
              <w:jc w:val="both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44. Цифрой 8 обозначена</w:t>
            </w:r>
            <w:proofErr w:type="gramStart"/>
            <w:r w:rsidRPr="00E53FB0">
              <w:rPr>
                <w:sz w:val="24"/>
                <w:szCs w:val="24"/>
              </w:rPr>
              <w:t xml:space="preserve"> ….</w:t>
            </w:r>
            <w:proofErr w:type="gramEnd"/>
            <w:r w:rsidRPr="00E53FB0">
              <w:rPr>
                <w:sz w:val="24"/>
                <w:szCs w:val="24"/>
              </w:rPr>
              <w:t>(тычиночная нить)</w:t>
            </w:r>
          </w:p>
          <w:p w:rsidR="00350686" w:rsidRPr="00E53FB0" w:rsidRDefault="00350686" w:rsidP="003D7FF7">
            <w:pPr>
              <w:ind w:left="360" w:right="91"/>
              <w:jc w:val="both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45. Мужской половой орган цветка называется …(тычинка)</w:t>
            </w:r>
          </w:p>
          <w:p w:rsidR="00350686" w:rsidRPr="00E53FB0" w:rsidRDefault="00350686" w:rsidP="003D7FF7">
            <w:pPr>
              <w:ind w:left="360" w:right="91"/>
              <w:jc w:val="both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46. Женский половой орган цветка называется …(пестик)</w:t>
            </w:r>
          </w:p>
          <w:p w:rsidR="00350686" w:rsidRPr="00E53FB0" w:rsidRDefault="00350686" w:rsidP="003D7FF7">
            <w:pPr>
              <w:ind w:left="360" w:right="91"/>
              <w:jc w:val="both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47. Пыльца попадает на структуру, называемую … (рыльце пестика)</w:t>
            </w:r>
          </w:p>
          <w:p w:rsidR="00350686" w:rsidRPr="00E53FB0" w:rsidRDefault="00350686" w:rsidP="003D7FF7">
            <w:pPr>
              <w:ind w:left="360" w:right="91"/>
              <w:jc w:val="both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 xml:space="preserve">48. Семена развиваются </w:t>
            </w:r>
            <w:proofErr w:type="gramStart"/>
            <w:r w:rsidRPr="00E53FB0">
              <w:rPr>
                <w:sz w:val="24"/>
                <w:szCs w:val="24"/>
              </w:rPr>
              <w:t>в  структурах</w:t>
            </w:r>
            <w:proofErr w:type="gramEnd"/>
            <w:r w:rsidRPr="00E53FB0">
              <w:rPr>
                <w:sz w:val="24"/>
                <w:szCs w:val="24"/>
              </w:rPr>
              <w:t>, обозначенных цифрой … (11)</w:t>
            </w:r>
          </w:p>
          <w:p w:rsidR="00350686" w:rsidRPr="00E53FB0" w:rsidRDefault="00350686" w:rsidP="003D7FF7">
            <w:pPr>
              <w:ind w:left="360" w:right="91"/>
              <w:jc w:val="both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 xml:space="preserve">49. Плод развиваются, в основном, </w:t>
            </w:r>
            <w:proofErr w:type="gramStart"/>
            <w:r w:rsidRPr="00E53FB0">
              <w:rPr>
                <w:sz w:val="24"/>
                <w:szCs w:val="24"/>
              </w:rPr>
              <w:t>из  структуры</w:t>
            </w:r>
            <w:proofErr w:type="gramEnd"/>
            <w:r w:rsidRPr="00E53FB0">
              <w:rPr>
                <w:sz w:val="24"/>
                <w:szCs w:val="24"/>
              </w:rPr>
              <w:t>, обозначенной цифрой … (5)</w:t>
            </w:r>
          </w:p>
          <w:p w:rsidR="00350686" w:rsidRPr="00E53FB0" w:rsidRDefault="00350686" w:rsidP="003D7FF7">
            <w:pPr>
              <w:ind w:left="360" w:right="91"/>
              <w:jc w:val="both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50. Данный цветок, видимо, опыляется … (насекомыми, животными)</w:t>
            </w:r>
          </w:p>
        </w:tc>
      </w:tr>
    </w:tbl>
    <w:p w:rsidR="00350686" w:rsidRDefault="00350686" w:rsidP="0035068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0686" w:rsidRPr="00E53FB0" w:rsidRDefault="00350686" w:rsidP="0035068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53FB0">
        <w:rPr>
          <w:rFonts w:ascii="Times New Roman" w:hAnsi="Times New Roman" w:cs="Times New Roman"/>
          <w:b/>
          <w:sz w:val="24"/>
          <w:szCs w:val="24"/>
        </w:rPr>
        <w:t>Задание 2. Биология животных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6"/>
        <w:gridCol w:w="5528"/>
      </w:tblGrid>
      <w:tr w:rsidR="00350686" w:rsidRPr="00E53FB0" w:rsidTr="003D7FF7">
        <w:tc>
          <w:tcPr>
            <w:tcW w:w="4786" w:type="dxa"/>
          </w:tcPr>
          <w:p w:rsidR="00350686" w:rsidRPr="00E53FB0" w:rsidRDefault="00350686" w:rsidP="003D7FF7">
            <w:pPr>
              <w:jc w:val="center"/>
              <w:rPr>
                <w:sz w:val="24"/>
                <w:szCs w:val="24"/>
              </w:rPr>
            </w:pPr>
            <w:r w:rsidRPr="00E53FB0">
              <w:rPr>
                <w:noProof/>
                <w:sz w:val="24"/>
                <w:szCs w:val="24"/>
              </w:rPr>
              <w:drawing>
                <wp:inline distT="0" distB="0" distL="0" distR="0" wp14:anchorId="557CDCFB" wp14:editId="3236699E">
                  <wp:extent cx="2546350" cy="2101850"/>
                  <wp:effectExtent l="19050" t="0" r="6350" b="0"/>
                  <wp:docPr id="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00" cy="2110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50686" w:rsidRPr="00E53FB0" w:rsidRDefault="00350686" w:rsidP="003D7FF7">
            <w:pPr>
              <w:ind w:hanging="108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 xml:space="preserve">51. На рисунке изображен цикл </w:t>
            </w:r>
            <w:proofErr w:type="gramStart"/>
            <w:r w:rsidRPr="00E53FB0">
              <w:rPr>
                <w:sz w:val="24"/>
                <w:szCs w:val="24"/>
              </w:rPr>
              <w:t xml:space="preserve">развития  </w:t>
            </w:r>
            <w:r>
              <w:rPr>
                <w:sz w:val="24"/>
                <w:szCs w:val="24"/>
              </w:rPr>
              <w:t>паразитического</w:t>
            </w:r>
            <w:proofErr w:type="gramEnd"/>
            <w:r>
              <w:rPr>
                <w:sz w:val="24"/>
                <w:szCs w:val="24"/>
              </w:rPr>
              <w:t xml:space="preserve"> червя, относяще</w:t>
            </w:r>
            <w:r w:rsidRPr="00E53FB0">
              <w:rPr>
                <w:sz w:val="24"/>
                <w:szCs w:val="24"/>
              </w:rPr>
              <w:t>гося к типу …(Плоские черви)</w:t>
            </w:r>
          </w:p>
          <w:p w:rsidR="00350686" w:rsidRPr="00E53FB0" w:rsidRDefault="00350686" w:rsidP="003D7FF7">
            <w:pPr>
              <w:ind w:hanging="108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 xml:space="preserve">52. На рисунке изображен цикл </w:t>
            </w:r>
            <w:proofErr w:type="gramStart"/>
            <w:r w:rsidRPr="00E53FB0">
              <w:rPr>
                <w:sz w:val="24"/>
                <w:szCs w:val="24"/>
              </w:rPr>
              <w:t xml:space="preserve">развития  </w:t>
            </w:r>
            <w:r>
              <w:rPr>
                <w:sz w:val="24"/>
                <w:szCs w:val="24"/>
              </w:rPr>
              <w:t>паразитического</w:t>
            </w:r>
            <w:proofErr w:type="gramEnd"/>
            <w:r>
              <w:rPr>
                <w:sz w:val="24"/>
                <w:szCs w:val="24"/>
              </w:rPr>
              <w:t xml:space="preserve"> червя, относяще</w:t>
            </w:r>
            <w:r w:rsidRPr="00E53FB0">
              <w:rPr>
                <w:sz w:val="24"/>
                <w:szCs w:val="24"/>
              </w:rPr>
              <w:t>гося к классу …(Сосальщики)</w:t>
            </w:r>
          </w:p>
          <w:p w:rsidR="00350686" w:rsidRPr="00E53FB0" w:rsidRDefault="00350686" w:rsidP="003D7FF7">
            <w:pPr>
              <w:ind w:hanging="108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53. Промежуточным хозяином данного червя является …(</w:t>
            </w:r>
            <w:r>
              <w:rPr>
                <w:sz w:val="24"/>
                <w:szCs w:val="24"/>
              </w:rPr>
              <w:t>моллюск</w:t>
            </w:r>
            <w:r w:rsidRPr="00E53FB0">
              <w:rPr>
                <w:sz w:val="24"/>
                <w:szCs w:val="24"/>
              </w:rPr>
              <w:t>)</w:t>
            </w:r>
          </w:p>
          <w:p w:rsidR="00350686" w:rsidRPr="00E53FB0" w:rsidRDefault="00350686" w:rsidP="003D7FF7">
            <w:pPr>
              <w:ind w:hanging="108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 xml:space="preserve">54. Стадия жизненного цикла, изображенная на рисунке под номером 7, называется </w:t>
            </w:r>
            <w:proofErr w:type="gramStart"/>
            <w:r w:rsidRPr="00E53FB0">
              <w:rPr>
                <w:sz w:val="24"/>
                <w:szCs w:val="24"/>
              </w:rPr>
              <w:t>…(</w:t>
            </w:r>
            <w:proofErr w:type="gramEnd"/>
            <w:r w:rsidRPr="00E53FB0">
              <w:rPr>
                <w:sz w:val="24"/>
                <w:szCs w:val="24"/>
              </w:rPr>
              <w:t xml:space="preserve">циста, </w:t>
            </w:r>
            <w:proofErr w:type="spellStart"/>
            <w:r w:rsidRPr="00E53FB0">
              <w:rPr>
                <w:sz w:val="24"/>
                <w:szCs w:val="24"/>
              </w:rPr>
              <w:t>адолескарий</w:t>
            </w:r>
            <w:proofErr w:type="spellEnd"/>
            <w:r w:rsidRPr="00E53FB0">
              <w:rPr>
                <w:sz w:val="24"/>
                <w:szCs w:val="24"/>
              </w:rPr>
              <w:t>)</w:t>
            </w:r>
          </w:p>
          <w:p w:rsidR="00350686" w:rsidRPr="00E53FB0" w:rsidRDefault="00350686" w:rsidP="003D7FF7">
            <w:pPr>
              <w:ind w:hanging="108"/>
              <w:rPr>
                <w:sz w:val="24"/>
                <w:szCs w:val="24"/>
              </w:rPr>
            </w:pPr>
            <w:r w:rsidRPr="00E53FB0">
              <w:rPr>
                <w:sz w:val="24"/>
                <w:szCs w:val="24"/>
              </w:rPr>
              <w:t>55. При поедании плохо прожаренного мяса коровы человеку  данным червём  заразиться … (нельзя)</w:t>
            </w:r>
          </w:p>
        </w:tc>
      </w:tr>
    </w:tbl>
    <w:p w:rsidR="00350686" w:rsidRDefault="00350686" w:rsidP="00350686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350686" w:rsidSect="000D0C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176DE"/>
    <w:multiLevelType w:val="hybridMultilevel"/>
    <w:tmpl w:val="A96C0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87B89"/>
    <w:multiLevelType w:val="hybridMultilevel"/>
    <w:tmpl w:val="E26CE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74E6C"/>
    <w:multiLevelType w:val="hybridMultilevel"/>
    <w:tmpl w:val="E168EC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733C7"/>
    <w:multiLevelType w:val="hybridMultilevel"/>
    <w:tmpl w:val="7D106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526DF"/>
    <w:multiLevelType w:val="hybridMultilevel"/>
    <w:tmpl w:val="8A6483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460567"/>
    <w:multiLevelType w:val="hybridMultilevel"/>
    <w:tmpl w:val="CF72D4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96675"/>
    <w:multiLevelType w:val="hybridMultilevel"/>
    <w:tmpl w:val="6DA2456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27CC6"/>
    <w:multiLevelType w:val="hybridMultilevel"/>
    <w:tmpl w:val="B60C7292"/>
    <w:lvl w:ilvl="0" w:tplc="C1CEA90C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1A9E4C79"/>
    <w:multiLevelType w:val="hybridMultilevel"/>
    <w:tmpl w:val="E29C36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D0146B"/>
    <w:multiLevelType w:val="hybridMultilevel"/>
    <w:tmpl w:val="E520B8A2"/>
    <w:lvl w:ilvl="0" w:tplc="A5E238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BD56D1"/>
    <w:multiLevelType w:val="hybridMultilevel"/>
    <w:tmpl w:val="417204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1E50ED"/>
    <w:multiLevelType w:val="hybridMultilevel"/>
    <w:tmpl w:val="3ABA82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5531FC"/>
    <w:multiLevelType w:val="hybridMultilevel"/>
    <w:tmpl w:val="D864FD34"/>
    <w:lvl w:ilvl="0" w:tplc="A7AAD13E">
      <w:start w:val="1"/>
      <w:numFmt w:val="decimal"/>
      <w:lvlText w:val="%1)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3" w15:restartNumberingAfterBreak="0">
    <w:nsid w:val="28A57C9A"/>
    <w:multiLevelType w:val="hybridMultilevel"/>
    <w:tmpl w:val="54EAF9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B732BF"/>
    <w:multiLevelType w:val="hybridMultilevel"/>
    <w:tmpl w:val="F5543D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2D2C"/>
    <w:multiLevelType w:val="hybridMultilevel"/>
    <w:tmpl w:val="37840D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BB499F"/>
    <w:multiLevelType w:val="hybridMultilevel"/>
    <w:tmpl w:val="3F10DC1C"/>
    <w:lvl w:ilvl="0" w:tplc="2150858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7" w15:restartNumberingAfterBreak="0">
    <w:nsid w:val="2F2964AF"/>
    <w:multiLevelType w:val="hybridMultilevel"/>
    <w:tmpl w:val="0A92D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6143E"/>
    <w:multiLevelType w:val="hybridMultilevel"/>
    <w:tmpl w:val="FEE2B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8B44EC"/>
    <w:multiLevelType w:val="hybridMultilevel"/>
    <w:tmpl w:val="2E141A3E"/>
    <w:lvl w:ilvl="0" w:tplc="AE56A166">
      <w:start w:val="1"/>
      <w:numFmt w:val="decimal"/>
      <w:lvlText w:val="%1)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20" w15:restartNumberingAfterBreak="0">
    <w:nsid w:val="38EF5ACA"/>
    <w:multiLevelType w:val="hybridMultilevel"/>
    <w:tmpl w:val="DB700752"/>
    <w:lvl w:ilvl="0" w:tplc="72CC8DE4">
      <w:start w:val="1"/>
      <w:numFmt w:val="decimal"/>
      <w:lvlText w:val="%1)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21" w15:restartNumberingAfterBreak="0">
    <w:nsid w:val="3DC037E5"/>
    <w:multiLevelType w:val="hybridMultilevel"/>
    <w:tmpl w:val="7982F0C2"/>
    <w:lvl w:ilvl="0" w:tplc="460EF1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E28365C"/>
    <w:multiLevelType w:val="hybridMultilevel"/>
    <w:tmpl w:val="D4FE8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B131E8"/>
    <w:multiLevelType w:val="multilevel"/>
    <w:tmpl w:val="7A7C7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A701ED"/>
    <w:multiLevelType w:val="hybridMultilevel"/>
    <w:tmpl w:val="A6CA3A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DD3504"/>
    <w:multiLevelType w:val="hybridMultilevel"/>
    <w:tmpl w:val="481262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3D09E4"/>
    <w:multiLevelType w:val="hybridMultilevel"/>
    <w:tmpl w:val="73B083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6A72A91"/>
    <w:multiLevelType w:val="hybridMultilevel"/>
    <w:tmpl w:val="65CE2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866F63"/>
    <w:multiLevelType w:val="hybridMultilevel"/>
    <w:tmpl w:val="083C2B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9411DF"/>
    <w:multiLevelType w:val="hybridMultilevel"/>
    <w:tmpl w:val="E26CE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B2FDD"/>
    <w:multiLevelType w:val="hybridMultilevel"/>
    <w:tmpl w:val="61A8D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8051A4"/>
    <w:multiLevelType w:val="hybridMultilevel"/>
    <w:tmpl w:val="455E8C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46277C"/>
    <w:multiLevelType w:val="hybridMultilevel"/>
    <w:tmpl w:val="0BE820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064675"/>
    <w:multiLevelType w:val="hybridMultilevel"/>
    <w:tmpl w:val="63E0D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8D44FC"/>
    <w:multiLevelType w:val="multilevel"/>
    <w:tmpl w:val="6888B7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652E1"/>
    <w:multiLevelType w:val="hybridMultilevel"/>
    <w:tmpl w:val="EBC8E5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7B5ED1"/>
    <w:multiLevelType w:val="hybridMultilevel"/>
    <w:tmpl w:val="43848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2805F9"/>
    <w:multiLevelType w:val="hybridMultilevel"/>
    <w:tmpl w:val="81D697E6"/>
    <w:lvl w:ilvl="0" w:tplc="5A3655BC">
      <w:start w:val="1"/>
      <w:numFmt w:val="decimal"/>
      <w:lvlText w:val="%1)"/>
      <w:lvlJc w:val="left"/>
      <w:pPr>
        <w:ind w:left="5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7" w:hanging="360"/>
      </w:pPr>
    </w:lvl>
    <w:lvl w:ilvl="2" w:tplc="0419001B" w:tentative="1">
      <w:start w:val="1"/>
      <w:numFmt w:val="lowerRoman"/>
      <w:lvlText w:val="%3."/>
      <w:lvlJc w:val="right"/>
      <w:pPr>
        <w:ind w:left="1977" w:hanging="180"/>
      </w:pPr>
    </w:lvl>
    <w:lvl w:ilvl="3" w:tplc="0419000F" w:tentative="1">
      <w:start w:val="1"/>
      <w:numFmt w:val="decimal"/>
      <w:lvlText w:val="%4."/>
      <w:lvlJc w:val="left"/>
      <w:pPr>
        <w:ind w:left="2697" w:hanging="360"/>
      </w:pPr>
    </w:lvl>
    <w:lvl w:ilvl="4" w:tplc="04190019" w:tentative="1">
      <w:start w:val="1"/>
      <w:numFmt w:val="lowerLetter"/>
      <w:lvlText w:val="%5."/>
      <w:lvlJc w:val="left"/>
      <w:pPr>
        <w:ind w:left="3417" w:hanging="360"/>
      </w:pPr>
    </w:lvl>
    <w:lvl w:ilvl="5" w:tplc="0419001B" w:tentative="1">
      <w:start w:val="1"/>
      <w:numFmt w:val="lowerRoman"/>
      <w:lvlText w:val="%6."/>
      <w:lvlJc w:val="right"/>
      <w:pPr>
        <w:ind w:left="4137" w:hanging="180"/>
      </w:pPr>
    </w:lvl>
    <w:lvl w:ilvl="6" w:tplc="0419000F" w:tentative="1">
      <w:start w:val="1"/>
      <w:numFmt w:val="decimal"/>
      <w:lvlText w:val="%7."/>
      <w:lvlJc w:val="left"/>
      <w:pPr>
        <w:ind w:left="4857" w:hanging="360"/>
      </w:pPr>
    </w:lvl>
    <w:lvl w:ilvl="7" w:tplc="04190019" w:tentative="1">
      <w:start w:val="1"/>
      <w:numFmt w:val="lowerLetter"/>
      <w:lvlText w:val="%8."/>
      <w:lvlJc w:val="left"/>
      <w:pPr>
        <w:ind w:left="5577" w:hanging="360"/>
      </w:pPr>
    </w:lvl>
    <w:lvl w:ilvl="8" w:tplc="0419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38" w15:restartNumberingAfterBreak="0">
    <w:nsid w:val="6A4E0733"/>
    <w:multiLevelType w:val="hybridMultilevel"/>
    <w:tmpl w:val="E26CE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7652AC"/>
    <w:multiLevelType w:val="hybridMultilevel"/>
    <w:tmpl w:val="71AA00DE"/>
    <w:lvl w:ilvl="0" w:tplc="3C20E9CA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0" w15:restartNumberingAfterBreak="0">
    <w:nsid w:val="6BE46AEB"/>
    <w:multiLevelType w:val="multilevel"/>
    <w:tmpl w:val="CB88A5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 w15:restartNumberingAfterBreak="0">
    <w:nsid w:val="711617A1"/>
    <w:multiLevelType w:val="hybridMultilevel"/>
    <w:tmpl w:val="DAE407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E82A69"/>
    <w:multiLevelType w:val="hybridMultilevel"/>
    <w:tmpl w:val="B010EB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47732E"/>
    <w:multiLevelType w:val="hybridMultilevel"/>
    <w:tmpl w:val="B0B81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476E8"/>
    <w:multiLevelType w:val="hybridMultilevel"/>
    <w:tmpl w:val="43E636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613673"/>
    <w:multiLevelType w:val="hybridMultilevel"/>
    <w:tmpl w:val="FF84F0A8"/>
    <w:lvl w:ilvl="0" w:tplc="6B564EDE">
      <w:start w:val="1"/>
      <w:numFmt w:val="decimal"/>
      <w:lvlText w:val="%1)"/>
      <w:lvlJc w:val="left"/>
      <w:pPr>
        <w:ind w:left="8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6" w15:restartNumberingAfterBreak="0">
    <w:nsid w:val="78B04DC2"/>
    <w:multiLevelType w:val="hybridMultilevel"/>
    <w:tmpl w:val="EC6A5E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0A714E"/>
    <w:multiLevelType w:val="hybridMultilevel"/>
    <w:tmpl w:val="B144E976"/>
    <w:lvl w:ilvl="0" w:tplc="A760838A">
      <w:start w:val="1"/>
      <w:numFmt w:val="decimal"/>
      <w:lvlText w:val="%1)"/>
      <w:lvlJc w:val="left"/>
      <w:pPr>
        <w:ind w:left="972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48" w15:restartNumberingAfterBreak="0">
    <w:nsid w:val="7B33315F"/>
    <w:multiLevelType w:val="hybridMultilevel"/>
    <w:tmpl w:val="18B8B1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D90336"/>
    <w:multiLevelType w:val="hybridMultilevel"/>
    <w:tmpl w:val="9A3A1DA4"/>
    <w:lvl w:ilvl="0" w:tplc="F406516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8"/>
  </w:num>
  <w:num w:numId="5">
    <w:abstractNumId w:val="29"/>
  </w:num>
  <w:num w:numId="6">
    <w:abstractNumId w:val="1"/>
  </w:num>
  <w:num w:numId="7">
    <w:abstractNumId w:val="27"/>
  </w:num>
  <w:num w:numId="8">
    <w:abstractNumId w:val="16"/>
  </w:num>
  <w:num w:numId="9">
    <w:abstractNumId w:val="25"/>
  </w:num>
  <w:num w:numId="10">
    <w:abstractNumId w:val="47"/>
  </w:num>
  <w:num w:numId="11">
    <w:abstractNumId w:val="45"/>
  </w:num>
  <w:num w:numId="12">
    <w:abstractNumId w:val="0"/>
  </w:num>
  <w:num w:numId="13">
    <w:abstractNumId w:val="18"/>
  </w:num>
  <w:num w:numId="14">
    <w:abstractNumId w:val="36"/>
  </w:num>
  <w:num w:numId="15">
    <w:abstractNumId w:val="3"/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1"/>
  </w:num>
  <w:num w:numId="18">
    <w:abstractNumId w:val="22"/>
  </w:num>
  <w:num w:numId="19">
    <w:abstractNumId w:val="28"/>
  </w:num>
  <w:num w:numId="20">
    <w:abstractNumId w:val="46"/>
  </w:num>
  <w:num w:numId="21">
    <w:abstractNumId w:val="32"/>
  </w:num>
  <w:num w:numId="22">
    <w:abstractNumId w:val="11"/>
  </w:num>
  <w:num w:numId="23">
    <w:abstractNumId w:val="17"/>
  </w:num>
  <w:num w:numId="24">
    <w:abstractNumId w:val="5"/>
  </w:num>
  <w:num w:numId="25">
    <w:abstractNumId w:val="30"/>
  </w:num>
  <w:num w:numId="26">
    <w:abstractNumId w:val="48"/>
  </w:num>
  <w:num w:numId="27">
    <w:abstractNumId w:val="42"/>
  </w:num>
  <w:num w:numId="28">
    <w:abstractNumId w:val="9"/>
  </w:num>
  <w:num w:numId="29">
    <w:abstractNumId w:val="49"/>
  </w:num>
  <w:num w:numId="30">
    <w:abstractNumId w:val="34"/>
  </w:num>
  <w:num w:numId="31">
    <w:abstractNumId w:val="23"/>
  </w:num>
  <w:num w:numId="32">
    <w:abstractNumId w:val="6"/>
  </w:num>
  <w:num w:numId="33">
    <w:abstractNumId w:val="43"/>
  </w:num>
  <w:num w:numId="34">
    <w:abstractNumId w:val="21"/>
  </w:num>
  <w:num w:numId="35">
    <w:abstractNumId w:val="24"/>
  </w:num>
  <w:num w:numId="36">
    <w:abstractNumId w:val="20"/>
  </w:num>
  <w:num w:numId="37">
    <w:abstractNumId w:val="8"/>
  </w:num>
  <w:num w:numId="38">
    <w:abstractNumId w:val="37"/>
  </w:num>
  <w:num w:numId="39">
    <w:abstractNumId w:val="2"/>
  </w:num>
  <w:num w:numId="40">
    <w:abstractNumId w:val="14"/>
  </w:num>
  <w:num w:numId="41">
    <w:abstractNumId w:val="33"/>
  </w:num>
  <w:num w:numId="42">
    <w:abstractNumId w:val="39"/>
  </w:num>
  <w:num w:numId="43">
    <w:abstractNumId w:val="12"/>
  </w:num>
  <w:num w:numId="44">
    <w:abstractNumId w:val="10"/>
  </w:num>
  <w:num w:numId="45">
    <w:abstractNumId w:val="35"/>
  </w:num>
  <w:num w:numId="46">
    <w:abstractNumId w:val="19"/>
  </w:num>
  <w:num w:numId="47">
    <w:abstractNumId w:val="31"/>
  </w:num>
  <w:num w:numId="48">
    <w:abstractNumId w:val="15"/>
  </w:num>
  <w:num w:numId="49">
    <w:abstractNumId w:val="13"/>
  </w:num>
  <w:num w:numId="50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007"/>
    <w:rsid w:val="00037DD7"/>
    <w:rsid w:val="00047FD6"/>
    <w:rsid w:val="000704B8"/>
    <w:rsid w:val="0008255D"/>
    <w:rsid w:val="0009607D"/>
    <w:rsid w:val="000A1F01"/>
    <w:rsid w:val="000A22EA"/>
    <w:rsid w:val="000C54D5"/>
    <w:rsid w:val="000D0CE7"/>
    <w:rsid w:val="000D66DA"/>
    <w:rsid w:val="000E24D7"/>
    <w:rsid w:val="001269CA"/>
    <w:rsid w:val="00152361"/>
    <w:rsid w:val="00167C28"/>
    <w:rsid w:val="00172007"/>
    <w:rsid w:val="0018258F"/>
    <w:rsid w:val="001975F2"/>
    <w:rsid w:val="001C2C5A"/>
    <w:rsid w:val="001E2893"/>
    <w:rsid w:val="00210634"/>
    <w:rsid w:val="00233168"/>
    <w:rsid w:val="00342ED0"/>
    <w:rsid w:val="00350686"/>
    <w:rsid w:val="00367543"/>
    <w:rsid w:val="00377422"/>
    <w:rsid w:val="003D78FF"/>
    <w:rsid w:val="004629F4"/>
    <w:rsid w:val="004871DC"/>
    <w:rsid w:val="00543ECF"/>
    <w:rsid w:val="00567543"/>
    <w:rsid w:val="00571F7F"/>
    <w:rsid w:val="005C79FD"/>
    <w:rsid w:val="006150A1"/>
    <w:rsid w:val="00680812"/>
    <w:rsid w:val="006A60F5"/>
    <w:rsid w:val="006F307D"/>
    <w:rsid w:val="007034E7"/>
    <w:rsid w:val="00717776"/>
    <w:rsid w:val="00736B37"/>
    <w:rsid w:val="007507F7"/>
    <w:rsid w:val="007A22B1"/>
    <w:rsid w:val="007A3AB7"/>
    <w:rsid w:val="007C5632"/>
    <w:rsid w:val="007C762B"/>
    <w:rsid w:val="007E0AAE"/>
    <w:rsid w:val="007E34D6"/>
    <w:rsid w:val="00820DCD"/>
    <w:rsid w:val="00861079"/>
    <w:rsid w:val="008940C7"/>
    <w:rsid w:val="008B49D6"/>
    <w:rsid w:val="008C2A48"/>
    <w:rsid w:val="008D51FF"/>
    <w:rsid w:val="008E68D2"/>
    <w:rsid w:val="00922B0F"/>
    <w:rsid w:val="009C785A"/>
    <w:rsid w:val="00A04F98"/>
    <w:rsid w:val="00A44CFC"/>
    <w:rsid w:val="00A56CEF"/>
    <w:rsid w:val="00AA1871"/>
    <w:rsid w:val="00AA4CCD"/>
    <w:rsid w:val="00B27BFD"/>
    <w:rsid w:val="00B97E95"/>
    <w:rsid w:val="00BB3CB2"/>
    <w:rsid w:val="00BB6503"/>
    <w:rsid w:val="00BD2D26"/>
    <w:rsid w:val="00BD575E"/>
    <w:rsid w:val="00BF6975"/>
    <w:rsid w:val="00C90CC4"/>
    <w:rsid w:val="00C94A9C"/>
    <w:rsid w:val="00CA33EB"/>
    <w:rsid w:val="00CD1B68"/>
    <w:rsid w:val="00CF5753"/>
    <w:rsid w:val="00D12E29"/>
    <w:rsid w:val="00D6492D"/>
    <w:rsid w:val="00D746C7"/>
    <w:rsid w:val="00DA4C49"/>
    <w:rsid w:val="00DB41DA"/>
    <w:rsid w:val="00E53AF9"/>
    <w:rsid w:val="00E57DBD"/>
    <w:rsid w:val="00EC02E0"/>
    <w:rsid w:val="00EE5947"/>
    <w:rsid w:val="00EF27B9"/>
    <w:rsid w:val="00EF5B90"/>
    <w:rsid w:val="00F73B74"/>
    <w:rsid w:val="00F873D4"/>
    <w:rsid w:val="00F9093C"/>
    <w:rsid w:val="00F9510A"/>
    <w:rsid w:val="00F956B8"/>
    <w:rsid w:val="00FC4324"/>
    <w:rsid w:val="00FE0B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6DB5D"/>
  <w15:docId w15:val="{9B181415-F0D3-4760-A419-D055FFAB1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66DA"/>
  </w:style>
  <w:style w:type="paragraph" w:styleId="9">
    <w:name w:val="heading 9"/>
    <w:basedOn w:val="a"/>
    <w:next w:val="a"/>
    <w:link w:val="90"/>
    <w:uiPriority w:val="9"/>
    <w:unhideWhenUsed/>
    <w:qFormat/>
    <w:rsid w:val="00172007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72007"/>
    <w:pPr>
      <w:widowControl w:val="0"/>
      <w:autoSpaceDE w:val="0"/>
      <w:autoSpaceDN w:val="0"/>
      <w:spacing w:before="6" w:after="0" w:line="240" w:lineRule="auto"/>
      <w:ind w:left="596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a4">
    <w:name w:val="Основной текст Знак"/>
    <w:basedOn w:val="a0"/>
    <w:link w:val="a3"/>
    <w:uiPriority w:val="1"/>
    <w:rsid w:val="00172007"/>
    <w:rPr>
      <w:rFonts w:ascii="Times New Roman" w:eastAsia="Times New Roman" w:hAnsi="Times New Roman" w:cs="Times New Roman"/>
      <w:sz w:val="17"/>
      <w:szCs w:val="17"/>
    </w:rPr>
  </w:style>
  <w:style w:type="table" w:styleId="a5">
    <w:name w:val="Table Grid"/>
    <w:basedOn w:val="a1"/>
    <w:rsid w:val="00172007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99"/>
    <w:qFormat/>
    <w:rsid w:val="001720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1">
    <w:name w:val="Table Grid 1"/>
    <w:basedOn w:val="a1"/>
    <w:rsid w:val="0017200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172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2007"/>
    <w:rPr>
      <w:rFonts w:ascii="Tahoma" w:hAnsi="Tahoma" w:cs="Tahoma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rsid w:val="001720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17200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17200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9">
    <w:name w:val="Знак Знак Знак Знак Знак Знак Знак Знак Знак Знак Знак Знак Знак Знак Знак Знак"/>
    <w:basedOn w:val="a"/>
    <w:rsid w:val="006150A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a">
    <w:name w:val="Body Text Indent"/>
    <w:basedOn w:val="a"/>
    <w:link w:val="ab"/>
    <w:uiPriority w:val="99"/>
    <w:semiHidden/>
    <w:unhideWhenUsed/>
    <w:rsid w:val="000A1F01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0A1F01"/>
  </w:style>
  <w:style w:type="paragraph" w:customStyle="1" w:styleId="ac">
    <w:name w:val="Содержимое таблицы"/>
    <w:basedOn w:val="a"/>
    <w:qFormat/>
    <w:rsid w:val="004629F4"/>
    <w:pPr>
      <w:widowControl w:val="0"/>
      <w:suppressLineNumbers/>
      <w:suppressAutoHyphens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customStyle="1" w:styleId="10">
    <w:name w:val="Обычный1"/>
    <w:rsid w:val="00D6492D"/>
    <w:pPr>
      <w:spacing w:after="16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">
    <w:name w:val="Обычный без отступа 2"/>
    <w:basedOn w:val="a"/>
    <w:rsid w:val="0035068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image" Target="media/image27.png"/><Relationship Id="rId21" Type="http://schemas.microsoft.com/office/2007/relationships/hdphoto" Target="media/hdphoto3.wdp"/><Relationship Id="rId34" Type="http://schemas.openxmlformats.org/officeDocument/2006/relationships/image" Target="media/image22.jpeg"/><Relationship Id="rId42" Type="http://schemas.openxmlformats.org/officeDocument/2006/relationships/image" Target="media/image29.png"/><Relationship Id="rId47" Type="http://schemas.openxmlformats.org/officeDocument/2006/relationships/image" Target="media/image32.png"/><Relationship Id="rId50" Type="http://schemas.openxmlformats.org/officeDocument/2006/relationships/oleObject" Target="embeddings/oleObject6.bin"/><Relationship Id="rId55" Type="http://schemas.openxmlformats.org/officeDocument/2006/relationships/image" Target="media/image36.png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53" Type="http://schemas.openxmlformats.org/officeDocument/2006/relationships/image" Target="media/image35.pn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0.png"/><Relationship Id="rId48" Type="http://schemas.microsoft.com/office/2007/relationships/hdphoto" Target="media/hdphoto7.wdp"/><Relationship Id="rId56" Type="http://schemas.openxmlformats.org/officeDocument/2006/relationships/image" Target="media/image37.jpeg"/><Relationship Id="rId8" Type="http://schemas.openxmlformats.org/officeDocument/2006/relationships/image" Target="media/image3.png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microsoft.com/office/2007/relationships/hdphoto" Target="media/hdphoto6.wdp"/><Relationship Id="rId5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microsoft.com/office/2007/relationships/hdphoto" Target="media/hdphoto4.wdp"/><Relationship Id="rId54" Type="http://schemas.microsoft.com/office/2007/relationships/hdphoto" Target="media/hdphoto9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oleObject" Target="embeddings/oleObject5.bin"/><Relationship Id="rId36" Type="http://schemas.openxmlformats.org/officeDocument/2006/relationships/image" Target="media/image24.jpeg"/><Relationship Id="rId49" Type="http://schemas.openxmlformats.org/officeDocument/2006/relationships/image" Target="media/image33.png"/><Relationship Id="rId57" Type="http://schemas.openxmlformats.org/officeDocument/2006/relationships/image" Target="media/image38.png"/><Relationship Id="rId10" Type="http://schemas.openxmlformats.org/officeDocument/2006/relationships/image" Target="media/image4.png"/><Relationship Id="rId31" Type="http://schemas.openxmlformats.org/officeDocument/2006/relationships/image" Target="media/image19.jpeg"/><Relationship Id="rId44" Type="http://schemas.microsoft.com/office/2007/relationships/hdphoto" Target="media/hdphoto5.wdp"/><Relationship Id="rId52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5995</Words>
  <Characters>34174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Долова Светлана Львовна</cp:lastModifiedBy>
  <cp:revision>2</cp:revision>
  <cp:lastPrinted>2025-02-08T17:14:00Z</cp:lastPrinted>
  <dcterms:created xsi:type="dcterms:W3CDTF">2025-03-03T06:53:00Z</dcterms:created>
  <dcterms:modified xsi:type="dcterms:W3CDTF">2025-03-03T06:53:00Z</dcterms:modified>
</cp:coreProperties>
</file>